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8BEEF" w14:textId="02B14F18" w:rsidR="00EA2C82" w:rsidRDefault="00EA2C82">
      <w:pPr>
        <w:rPr>
          <w:rFonts w:ascii="Cambria" w:hAnsi="Cambria"/>
          <w:b/>
          <w:bCs/>
          <w:sz w:val="32"/>
          <w:szCs w:val="32"/>
        </w:rPr>
      </w:pPr>
      <w:proofErr w:type="spellStart"/>
      <w:r>
        <w:rPr>
          <w:rFonts w:ascii="Cambria" w:hAnsi="Cambria"/>
          <w:b/>
          <w:bCs/>
          <w:sz w:val="32"/>
          <w:szCs w:val="32"/>
        </w:rPr>
        <w:t>Leerlingmateriaal</w:t>
      </w:r>
      <w:proofErr w:type="spellEnd"/>
      <w:r>
        <w:rPr>
          <w:rFonts w:ascii="Cambria" w:hAnsi="Cambria"/>
          <w:b/>
          <w:bCs/>
          <w:sz w:val="32"/>
          <w:szCs w:val="32"/>
        </w:rPr>
        <w:t xml:space="preserve"> – Missionarissen, kloosters en de sleutel van Sint-Servaas </w:t>
      </w:r>
    </w:p>
    <w:p w14:paraId="7A49E2A4" w14:textId="5C0990B5" w:rsidR="00EA2C82" w:rsidRPr="00EA2C82" w:rsidRDefault="00EA2C82" w:rsidP="00EA2C82">
      <w:pPr>
        <w:jc w:val="both"/>
        <w:rPr>
          <w:rFonts w:ascii="Cambria" w:hAnsi="Cambria"/>
        </w:rPr>
      </w:pPr>
      <w:r w:rsidRPr="00EA2C82">
        <w:rPr>
          <w:rFonts w:ascii="Cambria" w:hAnsi="Cambria"/>
        </w:rPr>
        <w:t xml:space="preserve">Het klooster van Susteren was in de vroege middeleeuwen een centrum van geloof, onderwijs en zorg. Van </w:t>
      </w:r>
      <w:r>
        <w:rPr>
          <w:rFonts w:ascii="Cambria" w:hAnsi="Cambria"/>
        </w:rPr>
        <w:t>kloosters zoals deze</w:t>
      </w:r>
      <w:r w:rsidRPr="00EA2C82">
        <w:rPr>
          <w:rFonts w:ascii="Cambria" w:hAnsi="Cambria"/>
        </w:rPr>
        <w:t xml:space="preserve"> droegen missionarissen zoals Willibrord en Bonifatius het christendom verder Europa in.</w:t>
      </w:r>
    </w:p>
    <w:p w14:paraId="7B5EA1E1" w14:textId="34F8B73B" w:rsidR="00EA2C82" w:rsidRDefault="00EA2C82" w:rsidP="00EA2C82">
      <w:pPr>
        <w:jc w:val="both"/>
        <w:rPr>
          <w:rFonts w:ascii="Cambria" w:hAnsi="Cambria"/>
        </w:rPr>
      </w:pPr>
      <w:r w:rsidRPr="00EA2C82">
        <w:rPr>
          <w:rFonts w:ascii="Cambria" w:hAnsi="Cambria"/>
        </w:rPr>
        <w:t>In Maastricht groeide ondertussen de betekenis van de heilige Servatius. Zijn graf werd een pelgrimsoord en de Sint-Servatiussleutel werd een belangrijk symbool. Samen laten Susteren en Maastricht zien hoe Limburg een belangrijke rol speelde in de verspreiding van het christendom.</w:t>
      </w:r>
    </w:p>
    <w:p w14:paraId="4DB04CF6" w14:textId="3D90F7E2" w:rsidR="00EA2C82" w:rsidRPr="00530B43" w:rsidRDefault="00EA2C82" w:rsidP="00EA2C82">
      <w:pPr>
        <w:jc w:val="both"/>
        <w:rPr>
          <w:rFonts w:ascii="Cambria" w:hAnsi="Cambria"/>
          <w:b/>
          <w:bCs/>
          <w:i/>
          <w:iCs/>
        </w:rPr>
      </w:pPr>
      <w:r w:rsidRPr="00EA2C82">
        <w:rPr>
          <w:rFonts w:ascii="Cambria" w:hAnsi="Cambria"/>
          <w:b/>
          <w:bCs/>
        </w:rPr>
        <w:t>Opdracht 1 – Kaartopdracht</w:t>
      </w:r>
      <w:r w:rsidR="00530B43">
        <w:rPr>
          <w:rFonts w:ascii="Cambria" w:hAnsi="Cambria"/>
          <w:b/>
          <w:bCs/>
        </w:rPr>
        <w:t xml:space="preserve"> (</w:t>
      </w:r>
      <w:r w:rsidR="00530B43">
        <w:rPr>
          <w:rFonts w:ascii="Cambria" w:hAnsi="Cambria"/>
          <w:b/>
          <w:bCs/>
          <w:i/>
          <w:iCs/>
        </w:rPr>
        <w:t>Gebruik ‘het klooster van Susteren’ en ‘de Sint-Servatiussleutel’)</w:t>
      </w:r>
    </w:p>
    <w:p w14:paraId="7F855A9F" w14:textId="77777777" w:rsidR="00EA2C82" w:rsidRPr="00EA2C82" w:rsidRDefault="00EA2C82" w:rsidP="00EA2C82">
      <w:pPr>
        <w:jc w:val="both"/>
        <w:rPr>
          <w:rFonts w:ascii="Cambria" w:hAnsi="Cambria"/>
        </w:rPr>
      </w:pPr>
      <w:r w:rsidRPr="00EA2C82">
        <w:rPr>
          <w:rFonts w:ascii="Cambria" w:hAnsi="Cambria"/>
        </w:rPr>
        <w:t>Teken op een kaart:</w:t>
      </w:r>
    </w:p>
    <w:p w14:paraId="39F27D20" w14:textId="5354F952" w:rsidR="00EA2C82" w:rsidRPr="00EA2C82" w:rsidRDefault="00EA2C82" w:rsidP="00EA2C82">
      <w:pPr>
        <w:numPr>
          <w:ilvl w:val="0"/>
          <w:numId w:val="1"/>
        </w:numPr>
        <w:jc w:val="both"/>
        <w:rPr>
          <w:rFonts w:ascii="Cambria" w:hAnsi="Cambria"/>
        </w:rPr>
      </w:pPr>
      <w:r w:rsidRPr="00EA2C82">
        <w:rPr>
          <w:rFonts w:ascii="Cambria" w:hAnsi="Cambria"/>
        </w:rPr>
        <w:t xml:space="preserve">De reisroutes van </w:t>
      </w:r>
      <w:r w:rsidRPr="00EA2C82">
        <w:rPr>
          <w:rFonts w:ascii="Cambria" w:hAnsi="Cambria"/>
          <w:b/>
          <w:bCs/>
        </w:rPr>
        <w:t>Willibrord</w:t>
      </w:r>
      <w:r w:rsidRPr="00EA2C82">
        <w:rPr>
          <w:rFonts w:ascii="Cambria" w:hAnsi="Cambria"/>
        </w:rPr>
        <w:t xml:space="preserve"> (uit Engeland naar Utrecht) en </w:t>
      </w:r>
      <w:r w:rsidRPr="00EA2C82">
        <w:rPr>
          <w:rFonts w:ascii="Cambria" w:hAnsi="Cambria"/>
          <w:b/>
          <w:bCs/>
        </w:rPr>
        <w:t>Bonifatius</w:t>
      </w:r>
      <w:r w:rsidRPr="00EA2C82">
        <w:rPr>
          <w:rFonts w:ascii="Cambria" w:hAnsi="Cambria"/>
        </w:rPr>
        <w:t xml:space="preserve"> (vermoord in Dokkum).</w:t>
      </w:r>
    </w:p>
    <w:p w14:paraId="26B6F5BD" w14:textId="77777777" w:rsidR="00EA2C82" w:rsidRPr="00EA2C82" w:rsidRDefault="00EA2C82" w:rsidP="00EA2C82">
      <w:pPr>
        <w:numPr>
          <w:ilvl w:val="0"/>
          <w:numId w:val="1"/>
        </w:numPr>
        <w:jc w:val="both"/>
        <w:rPr>
          <w:rFonts w:ascii="Cambria" w:hAnsi="Cambria"/>
        </w:rPr>
      </w:pPr>
      <w:r w:rsidRPr="00EA2C82">
        <w:rPr>
          <w:rFonts w:ascii="Cambria" w:hAnsi="Cambria"/>
        </w:rPr>
        <w:t xml:space="preserve">Het klooster van </w:t>
      </w:r>
      <w:r w:rsidRPr="00EA2C82">
        <w:rPr>
          <w:rFonts w:ascii="Cambria" w:hAnsi="Cambria"/>
          <w:b/>
          <w:bCs/>
        </w:rPr>
        <w:t>Susteren</w:t>
      </w:r>
      <w:r w:rsidRPr="00EA2C82">
        <w:rPr>
          <w:rFonts w:ascii="Cambria" w:hAnsi="Cambria"/>
        </w:rPr>
        <w:t>.</w:t>
      </w:r>
    </w:p>
    <w:p w14:paraId="53FE2794" w14:textId="0B611636" w:rsidR="00EA2C82" w:rsidRDefault="00EA2C82" w:rsidP="00EA2C82">
      <w:pPr>
        <w:numPr>
          <w:ilvl w:val="0"/>
          <w:numId w:val="1"/>
        </w:numPr>
        <w:jc w:val="both"/>
        <w:rPr>
          <w:rFonts w:ascii="Cambria" w:hAnsi="Cambria"/>
        </w:rPr>
      </w:pPr>
      <w:r w:rsidRPr="00EA2C82">
        <w:rPr>
          <w:rFonts w:ascii="Cambria" w:hAnsi="Cambria"/>
        </w:rPr>
        <w:t xml:space="preserve">De stad </w:t>
      </w:r>
      <w:r w:rsidRPr="00EA2C82">
        <w:rPr>
          <w:rFonts w:ascii="Cambria" w:hAnsi="Cambria"/>
          <w:b/>
          <w:bCs/>
        </w:rPr>
        <w:t>Maastricht</w:t>
      </w:r>
      <w:r w:rsidRPr="00EA2C82">
        <w:rPr>
          <w:rFonts w:ascii="Cambria" w:hAnsi="Cambria"/>
        </w:rPr>
        <w:t xml:space="preserve"> met de Sint-Servaaskerk.</w:t>
      </w:r>
    </w:p>
    <w:p w14:paraId="40ECA676" w14:textId="2FDFE2DB" w:rsidR="00EA2C82" w:rsidRPr="00EA2C82" w:rsidRDefault="00EA2C82" w:rsidP="00EA2C82">
      <w:pPr>
        <w:numPr>
          <w:ilvl w:val="0"/>
          <w:numId w:val="1"/>
        </w:numPr>
        <w:jc w:val="both"/>
        <w:rPr>
          <w:rFonts w:ascii="Cambria" w:hAnsi="Cambria"/>
        </w:rPr>
      </w:pPr>
      <w:r>
        <w:rPr>
          <w:rFonts w:ascii="Cambria" w:hAnsi="Cambria"/>
          <w:b/>
          <w:bCs/>
        </w:rPr>
        <w:t>Servatius</w:t>
      </w:r>
      <w:r>
        <w:rPr>
          <w:rFonts w:ascii="Cambria" w:hAnsi="Cambria"/>
        </w:rPr>
        <w:t xml:space="preserve"> in </w:t>
      </w:r>
      <w:r>
        <w:rPr>
          <w:rFonts w:ascii="Cambria" w:hAnsi="Cambria"/>
          <w:b/>
          <w:bCs/>
        </w:rPr>
        <w:t>Tongeren</w:t>
      </w:r>
      <w:r>
        <w:rPr>
          <w:rFonts w:ascii="Cambria" w:hAnsi="Cambria"/>
        </w:rPr>
        <w:t xml:space="preserve">. </w:t>
      </w:r>
    </w:p>
    <w:p w14:paraId="7A12316A" w14:textId="3B0EB7FC" w:rsidR="00AB34DC" w:rsidRDefault="00530B43" w:rsidP="00EA2C82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66CF67" wp14:editId="1F4762EE">
            <wp:simplePos x="0" y="0"/>
            <wp:positionH relativeFrom="column">
              <wp:posOffset>-262255</wp:posOffset>
            </wp:positionH>
            <wp:positionV relativeFrom="paragraph">
              <wp:posOffset>12700</wp:posOffset>
            </wp:positionV>
            <wp:extent cx="4305935" cy="4305935"/>
            <wp:effectExtent l="0" t="0" r="0" b="0"/>
            <wp:wrapSquare wrapText="bothSides"/>
            <wp:docPr id="1342007168" name="Afbeelding 1" descr="Gegener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genereerde afbeeld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C82" w:rsidRPr="00EA2C82">
        <w:rPr>
          <w:rFonts w:ascii="Cambria" w:hAnsi="Cambria"/>
        </w:rPr>
        <w:t>Gebruik pijlen en symbolen (bijv. een kruisje voor een klooster, een sleutel voor Maastricht).</w:t>
      </w:r>
      <w:r w:rsidR="00AB34DC" w:rsidRPr="00AB34DC">
        <w:t xml:space="preserve"> </w:t>
      </w:r>
    </w:p>
    <w:p w14:paraId="1448A3A0" w14:textId="215A1611" w:rsidR="00AB34DC" w:rsidRPr="00EA2C82" w:rsidRDefault="00AB34DC" w:rsidP="00EA2C82">
      <w:pPr>
        <w:jc w:val="both"/>
        <w:rPr>
          <w:rFonts w:ascii="Cambria" w:hAnsi="Cambria"/>
        </w:rPr>
      </w:pPr>
      <w:r>
        <w:fldChar w:fldCharType="begin"/>
      </w:r>
      <w:r>
        <w:instrText xml:space="preserve"> INCLUDEPICTURE "https://sdmntpraustraliaeast.oaiusercontent.com/files/00000000-253c-61fa-b92b-f7f2558cb9d6/raw?se=2025-08-29T14%3A01%3A46Z&amp;sp=r&amp;sv=2024-08-04&amp;sr=b&amp;scid=b8c655ad-bbea-5cbe-983e-0af7ddde7249&amp;skoid=6658dbdd-f305-4d30-8f6b-d62218202cb9&amp;sktid=a48cca56-e6da-484e-a814-9c849652bcb3&amp;skt=2025-08-28T20%3A20%3A07Z&amp;ske=2025-08-29T20%3A20%3A07Z&amp;sks=b&amp;skv=2024-08-04&amp;sig=4R34KwHEXXXXsGklw/HTnh3v98o8amidsmIJshGERgY%3D" \* MERGEFORMATINET </w:instrText>
      </w:r>
      <w:r>
        <w:fldChar w:fldCharType="separate"/>
      </w:r>
      <w:r>
        <w:fldChar w:fldCharType="end"/>
      </w:r>
    </w:p>
    <w:p w14:paraId="193C1806" w14:textId="6C9800EA" w:rsidR="00EA2C82" w:rsidRDefault="00EA2C82" w:rsidP="00EA2C82">
      <w:pPr>
        <w:jc w:val="both"/>
        <w:rPr>
          <w:rFonts w:ascii="Cambria" w:hAnsi="Cambria"/>
        </w:rPr>
      </w:pPr>
    </w:p>
    <w:p w14:paraId="540FA2FF" w14:textId="1987A913" w:rsidR="00EA2C82" w:rsidRDefault="00EA2C82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 w:type="page"/>
      </w:r>
    </w:p>
    <w:p w14:paraId="2D86107C" w14:textId="260CCC8A" w:rsidR="00EA2C82" w:rsidRPr="00EA2C82" w:rsidRDefault="00EA2C82" w:rsidP="00EA2C82">
      <w:pPr>
        <w:jc w:val="both"/>
        <w:rPr>
          <w:rFonts w:ascii="Cambria" w:hAnsi="Cambria"/>
          <w:b/>
          <w:bCs/>
        </w:rPr>
      </w:pPr>
      <w:r w:rsidRPr="00EA2C82">
        <w:rPr>
          <w:rFonts w:ascii="Cambria" w:hAnsi="Cambria"/>
          <w:b/>
          <w:bCs/>
        </w:rPr>
        <w:lastRenderedPageBreak/>
        <w:t>Opdracht 2 – Waarom waren kloosters belangrijk?</w:t>
      </w:r>
    </w:p>
    <w:p w14:paraId="260569D3" w14:textId="038525EE" w:rsidR="00EA2C82" w:rsidRPr="00EA2C82" w:rsidRDefault="00EA2C82" w:rsidP="00EA2C82">
      <w:pPr>
        <w:jc w:val="both"/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 xml:space="preserve">Lees het ‘Klooster van Susteren’ </w:t>
      </w:r>
    </w:p>
    <w:p w14:paraId="0B333466" w14:textId="2609F607" w:rsidR="00EA2C82" w:rsidRPr="00EA2C82" w:rsidRDefault="00EA2C82" w:rsidP="00EA2C82">
      <w:pPr>
        <w:jc w:val="both"/>
        <w:rPr>
          <w:rFonts w:ascii="Cambria" w:hAnsi="Cambria"/>
        </w:rPr>
      </w:pPr>
      <w:r w:rsidRPr="00EA2C82">
        <w:rPr>
          <w:rFonts w:ascii="Cambria" w:hAnsi="Cambria"/>
        </w:rPr>
        <w:t>Schrijf in 4–5 zinnen:</w:t>
      </w:r>
    </w:p>
    <w:p w14:paraId="52E76B57" w14:textId="37535CBF" w:rsidR="00EA2C82" w:rsidRPr="00EA2C82" w:rsidRDefault="00EA2C82" w:rsidP="00EA2C82">
      <w:pPr>
        <w:numPr>
          <w:ilvl w:val="0"/>
          <w:numId w:val="2"/>
        </w:numPr>
        <w:jc w:val="both"/>
        <w:rPr>
          <w:rFonts w:ascii="Cambria" w:hAnsi="Cambria"/>
        </w:rPr>
      </w:pPr>
      <w:r w:rsidRPr="00EA2C82">
        <w:rPr>
          <w:rFonts w:ascii="Cambria" w:hAnsi="Cambria"/>
        </w:rPr>
        <w:t>Wat deden missionarissen vanuit kloosters zoals Susteren?</w:t>
      </w:r>
    </w:p>
    <w:p w14:paraId="2717CA6B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320559B3">
          <v:rect id="_x0000_i1046" alt="" style="width:453.6pt;height:.05pt;mso-width-percent:0;mso-height-percent:0;mso-width-percent:0;mso-height-percent:0" o:hralign="center" o:hrstd="t" o:hr="t" fillcolor="#a0a0a0" stroked="f"/>
        </w:pict>
      </w:r>
    </w:p>
    <w:p w14:paraId="56BD2A1C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7CBC8B2B">
          <v:rect id="_x0000_i1045" alt="" style="width:453.6pt;height:.05pt;mso-width-percent:0;mso-height-percent:0;mso-width-percent:0;mso-height-percent:0" o:hralign="center" o:hrstd="t" o:hr="t" fillcolor="#a0a0a0" stroked="f"/>
        </w:pict>
      </w:r>
    </w:p>
    <w:p w14:paraId="5BE99EC7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57F09435">
          <v:rect id="_x0000_i1044" alt="" style="width:453.6pt;height:.05pt;mso-width-percent:0;mso-height-percent:0;mso-width-percent:0;mso-height-percent:0" o:hralign="center" o:hrstd="t" o:hr="t" fillcolor="#a0a0a0" stroked="f"/>
        </w:pict>
      </w:r>
    </w:p>
    <w:p w14:paraId="2B10C53C" w14:textId="702289BB" w:rsidR="00EA2C82" w:rsidRPr="00EA2C82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20243826">
          <v:rect id="_x0000_i1043" alt="" style="width:453.6pt;height:.05pt;mso-width-percent:0;mso-height-percent:0;mso-width-percent:0;mso-height-percent:0" o:hralign="center" o:hrstd="t" o:hr="t" fillcolor="#a0a0a0" stroked="f"/>
        </w:pict>
      </w:r>
    </w:p>
    <w:p w14:paraId="51988A07" w14:textId="3822372A" w:rsidR="00EA2C82" w:rsidRPr="00EA2C82" w:rsidRDefault="00EA2C82" w:rsidP="00EA2C82">
      <w:pPr>
        <w:numPr>
          <w:ilvl w:val="0"/>
          <w:numId w:val="2"/>
        </w:numPr>
        <w:jc w:val="both"/>
        <w:rPr>
          <w:rFonts w:ascii="Cambria" w:hAnsi="Cambria"/>
        </w:rPr>
      </w:pPr>
      <w:r w:rsidRPr="00EA2C82">
        <w:rPr>
          <w:rFonts w:ascii="Cambria" w:hAnsi="Cambria"/>
        </w:rPr>
        <w:t>Welke rol speelde Susteren in de kerstening van Limburg?</w:t>
      </w:r>
    </w:p>
    <w:p w14:paraId="0853022F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30EBD697">
          <v:rect id="_x0000_i1042" alt="" style="width:453.6pt;height:.05pt;mso-width-percent:0;mso-height-percent:0;mso-width-percent:0;mso-height-percent:0" o:hralign="center" o:hrstd="t" o:hr="t" fillcolor="#a0a0a0" stroked="f"/>
        </w:pict>
      </w:r>
    </w:p>
    <w:p w14:paraId="73878450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6C07CE0F">
          <v:rect id="_x0000_i1041" alt="" style="width:453.6pt;height:.05pt;mso-width-percent:0;mso-height-percent:0;mso-width-percent:0;mso-height-percent:0" o:hralign="center" o:hrstd="t" o:hr="t" fillcolor="#a0a0a0" stroked="f"/>
        </w:pict>
      </w:r>
    </w:p>
    <w:p w14:paraId="14AA9E42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62CB951C">
          <v:rect id="_x0000_i1040" alt="" style="width:453.6pt;height:.05pt;mso-width-percent:0;mso-height-percent:0;mso-width-percent:0;mso-height-percent:0" o:hralign="center" o:hrstd="t" o:hr="t" fillcolor="#a0a0a0" stroked="f"/>
        </w:pict>
      </w:r>
    </w:p>
    <w:p w14:paraId="58030E93" w14:textId="13AB19E1" w:rsidR="00EA2C82" w:rsidRPr="00EA2C82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01F0DCFD">
          <v:rect id="_x0000_i1039" alt="" style="width:453.6pt;height:.05pt;mso-width-percent:0;mso-height-percent:0;mso-width-percent:0;mso-height-percent:0" o:hralign="center" o:hrstd="t" o:hr="t" fillcolor="#a0a0a0" stroked="f"/>
        </w:pict>
      </w:r>
    </w:p>
    <w:p w14:paraId="2397B0CB" w14:textId="77777777" w:rsidR="00EA2C82" w:rsidRDefault="00EA2C82" w:rsidP="00EA2C82">
      <w:pPr>
        <w:jc w:val="both"/>
        <w:rPr>
          <w:rFonts w:ascii="Cambria" w:hAnsi="Cambria"/>
        </w:rPr>
      </w:pPr>
    </w:p>
    <w:p w14:paraId="7D879E84" w14:textId="77777777" w:rsidR="00EA2C82" w:rsidRPr="00EA2C82" w:rsidRDefault="00EA2C82" w:rsidP="00EA2C82">
      <w:pPr>
        <w:jc w:val="both"/>
        <w:rPr>
          <w:rFonts w:ascii="Cambria" w:hAnsi="Cambria"/>
          <w:b/>
          <w:bCs/>
        </w:rPr>
      </w:pPr>
      <w:r w:rsidRPr="00EA2C82">
        <w:rPr>
          <w:rFonts w:ascii="Cambria" w:hAnsi="Cambria"/>
          <w:b/>
          <w:bCs/>
        </w:rPr>
        <w:t>Opdracht 3 – De sleutel van Sint-Servaas</w:t>
      </w:r>
    </w:p>
    <w:p w14:paraId="56D9393E" w14:textId="77777777" w:rsidR="00EA2C82" w:rsidRPr="00EA2C82" w:rsidRDefault="00EA2C82" w:rsidP="00EA2C82">
      <w:pPr>
        <w:jc w:val="both"/>
        <w:rPr>
          <w:rFonts w:ascii="Cambria" w:hAnsi="Cambria"/>
        </w:rPr>
      </w:pPr>
      <w:r w:rsidRPr="00EA2C82">
        <w:rPr>
          <w:rFonts w:ascii="Cambria" w:hAnsi="Cambria"/>
        </w:rPr>
        <w:t xml:space="preserve">Lees de tekst over de </w:t>
      </w:r>
      <w:r w:rsidRPr="00EA2C82">
        <w:rPr>
          <w:rFonts w:ascii="Cambria" w:hAnsi="Cambria"/>
          <w:i/>
          <w:iCs/>
        </w:rPr>
        <w:t>Sint-Servatiussleutel.</w:t>
      </w:r>
    </w:p>
    <w:p w14:paraId="4CB5E094" w14:textId="6D33F8EA" w:rsidR="00EA2C82" w:rsidRPr="00EA2C82" w:rsidRDefault="00EA2C82" w:rsidP="00EA2C82">
      <w:pPr>
        <w:numPr>
          <w:ilvl w:val="0"/>
          <w:numId w:val="3"/>
        </w:numPr>
        <w:jc w:val="both"/>
        <w:rPr>
          <w:rFonts w:ascii="Cambria" w:hAnsi="Cambria"/>
        </w:rPr>
      </w:pPr>
      <w:r w:rsidRPr="00EA2C82">
        <w:rPr>
          <w:rFonts w:ascii="Cambria" w:hAnsi="Cambria"/>
        </w:rPr>
        <w:t>Wat maakte deze sleutel belangrijk?</w:t>
      </w:r>
    </w:p>
    <w:p w14:paraId="798C2B1E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05AE8441">
          <v:rect id="_x0000_i1038" alt="" style="width:453.6pt;height:.05pt;mso-width-percent:0;mso-height-percent:0;mso-width-percent:0;mso-height-percent:0" o:hralign="center" o:hrstd="t" o:hr="t" fillcolor="#a0a0a0" stroked="f"/>
        </w:pict>
      </w:r>
    </w:p>
    <w:p w14:paraId="7B835CCD" w14:textId="7DE116D9" w:rsidR="00EA2C82" w:rsidRPr="00EA2C82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0E3AEEC4">
          <v:rect id="_x0000_i1037" alt="" style="width:453.6pt;height:.05pt;mso-width-percent:0;mso-height-percent:0;mso-width-percent:0;mso-height-percent:0" o:hralign="center" o:hrstd="t" o:hr="t" fillcolor="#a0a0a0" stroked="f"/>
        </w:pict>
      </w:r>
    </w:p>
    <w:p w14:paraId="2AF16F23" w14:textId="35C4003C" w:rsidR="00EA2C82" w:rsidRPr="00EA2C82" w:rsidRDefault="00EA2C82" w:rsidP="00EA2C82">
      <w:pPr>
        <w:numPr>
          <w:ilvl w:val="0"/>
          <w:numId w:val="3"/>
        </w:numPr>
        <w:jc w:val="both"/>
        <w:rPr>
          <w:rFonts w:ascii="Cambria" w:hAnsi="Cambria"/>
        </w:rPr>
      </w:pPr>
      <w:r w:rsidRPr="00EA2C82">
        <w:rPr>
          <w:rFonts w:ascii="Cambria" w:hAnsi="Cambria"/>
        </w:rPr>
        <w:t>Waarom kwamen pelgrims naar Maastricht?</w:t>
      </w:r>
    </w:p>
    <w:p w14:paraId="33350C1F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5C85FD95">
          <v:rect id="_x0000_i1036" alt="" style="width:453.6pt;height:.05pt;mso-width-percent:0;mso-height-percent:0;mso-width-percent:0;mso-height-percent:0" o:hralign="center" o:hrstd="t" o:hr="t" fillcolor="#a0a0a0" stroked="f"/>
        </w:pict>
      </w:r>
    </w:p>
    <w:p w14:paraId="64D3FA45" w14:textId="3B49DB28" w:rsidR="00EA2C82" w:rsidRPr="00EA2C82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030E807F">
          <v:rect id="_x0000_i1035" alt="" style="width:453.6pt;height:.05pt;mso-width-percent:0;mso-height-percent:0;mso-width-percent:0;mso-height-percent:0" o:hralign="center" o:hrstd="t" o:hr="t" fillcolor="#a0a0a0" stroked="f"/>
        </w:pict>
      </w:r>
    </w:p>
    <w:p w14:paraId="378CA3B7" w14:textId="15C75F3F" w:rsidR="00EA2C82" w:rsidRPr="00EA2C82" w:rsidRDefault="00EA2C82" w:rsidP="00EA2C82">
      <w:pPr>
        <w:numPr>
          <w:ilvl w:val="0"/>
          <w:numId w:val="3"/>
        </w:numPr>
        <w:jc w:val="both"/>
        <w:rPr>
          <w:rFonts w:ascii="Cambria" w:hAnsi="Cambria"/>
        </w:rPr>
      </w:pPr>
      <w:r w:rsidRPr="00EA2C82">
        <w:rPr>
          <w:rFonts w:ascii="Cambria" w:hAnsi="Cambria"/>
        </w:rPr>
        <w:t>Wat zegt dit over de groei van het christendom in Limburg?</w:t>
      </w:r>
    </w:p>
    <w:p w14:paraId="39A49383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34EB012B">
          <v:rect id="_x0000_i1034" alt="" style="width:453.6pt;height:.05pt;mso-width-percent:0;mso-height-percent:0;mso-width-percent:0;mso-height-percent:0" o:hralign="center" o:hrstd="t" o:hr="t" fillcolor="#a0a0a0" stroked="f"/>
        </w:pict>
      </w:r>
    </w:p>
    <w:p w14:paraId="79BBCE6C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1641EE0C">
          <v:rect id="_x0000_i1033" alt="" style="width:453.6pt;height:.05pt;mso-width-percent:0;mso-height-percent:0;mso-width-percent:0;mso-height-percent:0" o:hralign="center" o:hrstd="t" o:hr="t" fillcolor="#a0a0a0" stroked="f"/>
        </w:pict>
      </w:r>
    </w:p>
    <w:p w14:paraId="02C77A1E" w14:textId="77777777" w:rsidR="00EA2C82" w:rsidRDefault="00EA2C82" w:rsidP="00EA2C82">
      <w:pPr>
        <w:jc w:val="both"/>
        <w:rPr>
          <w:rFonts w:ascii="Cambria" w:hAnsi="Cambria"/>
        </w:rPr>
      </w:pPr>
    </w:p>
    <w:p w14:paraId="68977C08" w14:textId="77777777" w:rsidR="00EA2C82" w:rsidRDefault="00EA2C82" w:rsidP="00EA2C82">
      <w:pPr>
        <w:jc w:val="both"/>
        <w:rPr>
          <w:rFonts w:ascii="Cambria" w:hAnsi="Cambria"/>
        </w:rPr>
      </w:pPr>
    </w:p>
    <w:p w14:paraId="0084F22C" w14:textId="77777777" w:rsidR="00EA2C82" w:rsidRDefault="00EA2C82" w:rsidP="00EA2C82">
      <w:pPr>
        <w:jc w:val="both"/>
        <w:rPr>
          <w:rFonts w:ascii="Cambria" w:hAnsi="Cambria"/>
        </w:rPr>
      </w:pPr>
    </w:p>
    <w:p w14:paraId="6C7FD66C" w14:textId="77777777" w:rsidR="00EA2C82" w:rsidRDefault="00EA2C82" w:rsidP="00EA2C82">
      <w:pPr>
        <w:jc w:val="both"/>
        <w:rPr>
          <w:rFonts w:ascii="Cambria" w:hAnsi="Cambria"/>
        </w:rPr>
      </w:pPr>
    </w:p>
    <w:p w14:paraId="4431B199" w14:textId="77777777" w:rsidR="00EA2C82" w:rsidRPr="00EA2C82" w:rsidRDefault="00EA2C82" w:rsidP="00EA2C82">
      <w:pPr>
        <w:jc w:val="both"/>
        <w:rPr>
          <w:rFonts w:ascii="Cambria" w:hAnsi="Cambria"/>
          <w:b/>
          <w:bCs/>
        </w:rPr>
      </w:pPr>
      <w:r w:rsidRPr="00EA2C82">
        <w:rPr>
          <w:rFonts w:ascii="Cambria" w:hAnsi="Cambria"/>
          <w:b/>
          <w:bCs/>
        </w:rPr>
        <w:lastRenderedPageBreak/>
        <w:t>Opdracht 4 – Reflectie</w:t>
      </w:r>
    </w:p>
    <w:p w14:paraId="41771DDD" w14:textId="77777777" w:rsidR="00EA2C82" w:rsidRPr="00EA2C82" w:rsidRDefault="00EA2C82" w:rsidP="00EA2C82">
      <w:pPr>
        <w:numPr>
          <w:ilvl w:val="0"/>
          <w:numId w:val="4"/>
        </w:numPr>
        <w:jc w:val="both"/>
        <w:rPr>
          <w:rFonts w:ascii="Cambria" w:hAnsi="Cambria"/>
        </w:rPr>
      </w:pPr>
      <w:r w:rsidRPr="00EA2C82">
        <w:rPr>
          <w:rFonts w:ascii="Cambria" w:hAnsi="Cambria"/>
        </w:rPr>
        <w:t xml:space="preserve">Wat is volgens jou belangrijker geweest voor de verspreiding van het christendom: de </w:t>
      </w:r>
      <w:r w:rsidRPr="00EA2C82">
        <w:rPr>
          <w:rFonts w:ascii="Cambria" w:hAnsi="Cambria"/>
          <w:b/>
          <w:bCs/>
        </w:rPr>
        <w:t>missionarissen</w:t>
      </w:r>
      <w:r w:rsidRPr="00EA2C82">
        <w:rPr>
          <w:rFonts w:ascii="Cambria" w:hAnsi="Cambria"/>
        </w:rPr>
        <w:t xml:space="preserve"> of de </w:t>
      </w:r>
      <w:r w:rsidRPr="00EA2C82">
        <w:rPr>
          <w:rFonts w:ascii="Cambria" w:hAnsi="Cambria"/>
          <w:b/>
          <w:bCs/>
        </w:rPr>
        <w:t>heiligenverering</w:t>
      </w:r>
      <w:r w:rsidRPr="00EA2C82">
        <w:rPr>
          <w:rFonts w:ascii="Cambria" w:hAnsi="Cambria"/>
        </w:rPr>
        <w:t xml:space="preserve"> (zoals bij Sint-Servaas)?</w:t>
      </w:r>
    </w:p>
    <w:p w14:paraId="6B296338" w14:textId="0819FE2A" w:rsidR="00EA2C82" w:rsidRPr="00EA2C82" w:rsidRDefault="00EA2C82" w:rsidP="00EA2C82">
      <w:pPr>
        <w:numPr>
          <w:ilvl w:val="0"/>
          <w:numId w:val="4"/>
        </w:numPr>
        <w:jc w:val="both"/>
        <w:rPr>
          <w:rFonts w:ascii="Cambria" w:hAnsi="Cambria"/>
        </w:rPr>
      </w:pPr>
      <w:r w:rsidRPr="00EA2C82">
        <w:rPr>
          <w:rFonts w:ascii="Cambria" w:hAnsi="Cambria"/>
        </w:rPr>
        <w:t>Leg je antwoord uit.</w:t>
      </w:r>
    </w:p>
    <w:p w14:paraId="1A0C6C64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46F2AA01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69A70188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0DE5A16E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7E30A8D6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0166A0B4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2BCA0D22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1BE13AA8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7AF5E2E7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3F1BDF07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460EC156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7F869524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648696AC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6A7E8E79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1A4F2D03" w14:textId="77777777" w:rsidR="00EA2C82" w:rsidRPr="00F74153" w:rsidRDefault="00794988" w:rsidP="00EA2C82">
      <w:pPr>
        <w:rPr>
          <w:rFonts w:ascii="Cambria" w:hAnsi="Cambria"/>
        </w:rPr>
      </w:pPr>
      <w:r>
        <w:rPr>
          <w:rFonts w:ascii="Cambria" w:hAnsi="Cambria"/>
          <w:noProof/>
        </w:rPr>
        <w:pict w14:anchorId="124012F7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2B84A075" w14:textId="77777777" w:rsidR="00EA2C82" w:rsidRPr="00EA2C82" w:rsidRDefault="00EA2C82" w:rsidP="00EA2C82">
      <w:pPr>
        <w:jc w:val="both"/>
        <w:rPr>
          <w:rFonts w:ascii="Cambria" w:hAnsi="Cambria"/>
        </w:rPr>
      </w:pPr>
    </w:p>
    <w:p w14:paraId="03906490" w14:textId="77777777" w:rsidR="00EA2C82" w:rsidRPr="00EA2C82" w:rsidRDefault="00EA2C82" w:rsidP="00EA2C82">
      <w:pPr>
        <w:jc w:val="both"/>
        <w:rPr>
          <w:rFonts w:ascii="Cambria" w:hAnsi="Cambria"/>
        </w:rPr>
      </w:pPr>
    </w:p>
    <w:p w14:paraId="2ADAC6D0" w14:textId="77777777" w:rsidR="00EA2C82" w:rsidRPr="00EA2C82" w:rsidRDefault="00EA2C82" w:rsidP="00EA2C82">
      <w:pPr>
        <w:jc w:val="both"/>
        <w:rPr>
          <w:rFonts w:ascii="Cambria" w:hAnsi="Cambria"/>
        </w:rPr>
      </w:pPr>
    </w:p>
    <w:sectPr w:rsidR="00EA2C82" w:rsidRPr="00EA2C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6F6B9B"/>
    <w:multiLevelType w:val="multilevel"/>
    <w:tmpl w:val="D4EE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EB290E"/>
    <w:multiLevelType w:val="multilevel"/>
    <w:tmpl w:val="7212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980FAF"/>
    <w:multiLevelType w:val="multilevel"/>
    <w:tmpl w:val="D0AC1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3217F7"/>
    <w:multiLevelType w:val="multilevel"/>
    <w:tmpl w:val="39828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1594469">
    <w:abstractNumId w:val="0"/>
  </w:num>
  <w:num w:numId="2" w16cid:durableId="170142719">
    <w:abstractNumId w:val="3"/>
  </w:num>
  <w:num w:numId="3" w16cid:durableId="1658266995">
    <w:abstractNumId w:val="1"/>
  </w:num>
  <w:num w:numId="4" w16cid:durableId="1238051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C82"/>
    <w:rsid w:val="000135FD"/>
    <w:rsid w:val="00530B43"/>
    <w:rsid w:val="00794988"/>
    <w:rsid w:val="00AB34DC"/>
    <w:rsid w:val="00CD5D95"/>
    <w:rsid w:val="00E20A14"/>
    <w:rsid w:val="00EA2C82"/>
    <w:rsid w:val="00EB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4000"/>
  <w15:chartTrackingRefBased/>
  <w15:docId w15:val="{12B79080-4DF1-6043-A1EB-0C791D3A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A2C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A2C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A2C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A2C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A2C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A2C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A2C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A2C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A2C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A2C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A2C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A2C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A2C8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A2C8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A2C8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A2C8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A2C8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A2C8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A2C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A2C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A2C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A2C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A2C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A2C8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A2C8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A2C8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A2C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A2C8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A2C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324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Maria Elisabeth Wilbrink</dc:creator>
  <cp:keywords/>
  <dc:description/>
  <cp:lastModifiedBy>Maud Maria Elisabeth Wilbrink</cp:lastModifiedBy>
  <cp:revision>2</cp:revision>
  <dcterms:created xsi:type="dcterms:W3CDTF">2025-08-29T12:53:00Z</dcterms:created>
  <dcterms:modified xsi:type="dcterms:W3CDTF">2025-08-29T17:49:00Z</dcterms:modified>
</cp:coreProperties>
</file>