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B0AA" w14:textId="551356B6" w:rsidR="002D47EB" w:rsidRPr="002D47EB" w:rsidRDefault="002D47EB" w:rsidP="002D47EB">
      <w:pPr>
        <w:spacing w:before="100" w:beforeAutospacing="1" w:after="100" w:afterAutospacing="1" w:line="240" w:lineRule="auto"/>
        <w:outlineLvl w:val="0"/>
        <w:rPr>
          <w:rFonts w:ascii="Cambria" w:eastAsia="Times New Roman" w:hAnsi="Cambria" w:cs="Times New Roman"/>
          <w:b/>
          <w:bCs/>
          <w:kern w:val="36"/>
          <w:sz w:val="32"/>
          <w:szCs w:val="32"/>
          <w:lang w:eastAsia="nl-NL"/>
          <w14:ligatures w14:val="none"/>
        </w:rPr>
      </w:pPr>
      <w:proofErr w:type="spellStart"/>
      <w:r w:rsidRPr="002D47EB">
        <w:rPr>
          <w:rFonts w:ascii="Cambria" w:eastAsia="Times New Roman" w:hAnsi="Cambria" w:cs="Times New Roman"/>
          <w:b/>
          <w:bCs/>
          <w:kern w:val="36"/>
          <w:sz w:val="32"/>
          <w:szCs w:val="32"/>
          <w:lang w:eastAsia="nl-NL"/>
          <w14:ligatures w14:val="none"/>
        </w:rPr>
        <w:t>Leerlingmateriaal</w:t>
      </w:r>
      <w:proofErr w:type="spellEnd"/>
      <w:r w:rsidRPr="002D47EB">
        <w:rPr>
          <w:rFonts w:ascii="Cambria" w:eastAsia="Times New Roman" w:hAnsi="Cambria" w:cs="Times New Roman"/>
          <w:b/>
          <w:bCs/>
          <w:kern w:val="36"/>
          <w:sz w:val="32"/>
          <w:szCs w:val="32"/>
          <w:lang w:eastAsia="nl-NL"/>
          <w14:ligatures w14:val="none"/>
        </w:rPr>
        <w:t xml:space="preserve"> – </w:t>
      </w:r>
      <w:r>
        <w:rPr>
          <w:rFonts w:ascii="Cambria" w:eastAsia="Times New Roman" w:hAnsi="Cambria" w:cs="Times New Roman"/>
          <w:b/>
          <w:bCs/>
          <w:kern w:val="36"/>
          <w:sz w:val="32"/>
          <w:szCs w:val="32"/>
          <w:lang w:eastAsia="nl-NL"/>
          <w14:ligatures w14:val="none"/>
        </w:rPr>
        <w:t>Tijdlijn en historisch spoorzoeken</w:t>
      </w:r>
    </w:p>
    <w:p w14:paraId="7C6F215A" w14:textId="77777777" w:rsidR="002D47EB" w:rsidRPr="002D47EB" w:rsidRDefault="002D47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Inleiding</w:t>
      </w:r>
    </w:p>
    <w:p w14:paraId="3E8CA3F9" w14:textId="007A5DA9" w:rsidR="002D47EB" w:rsidRPr="002D47EB" w:rsidRDefault="002D47EB" w:rsidP="002D47EB">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In de achttiende eeuw veranderde Europa voortdurend van gezicht. Oorlogen en verdragen zorgden ervoor dat grenzen opschoven, koninkrijken verdwenen en nieuwe machten opkwamen. Ook Limburg was in die tijd allesbehalve stabiel: het gebied wisselde in ruim honderd jaar meerdere keren van heerser.</w:t>
      </w:r>
      <w:r>
        <w:rPr>
          <w:rFonts w:ascii="Cambria" w:eastAsia="Times New Roman" w:hAnsi="Cambria" w:cs="Times New Roman"/>
          <w:kern w:val="0"/>
          <w:sz w:val="22"/>
          <w:szCs w:val="22"/>
          <w:lang w:eastAsia="nl-NL"/>
          <w14:ligatures w14:val="none"/>
        </w:rPr>
        <w:t xml:space="preserve"> </w:t>
      </w:r>
      <w:r w:rsidRPr="002D47EB">
        <w:rPr>
          <w:rFonts w:ascii="Cambria" w:eastAsia="Times New Roman" w:hAnsi="Cambria" w:cs="Times New Roman"/>
          <w:kern w:val="0"/>
          <w:sz w:val="22"/>
          <w:szCs w:val="22"/>
          <w:lang w:eastAsia="nl-NL"/>
          <w14:ligatures w14:val="none"/>
        </w:rPr>
        <w:t xml:space="preserve">Na de </w:t>
      </w:r>
      <w:r w:rsidRPr="002D47EB">
        <w:rPr>
          <w:rFonts w:ascii="Cambria" w:eastAsia="Times New Roman" w:hAnsi="Cambria" w:cs="Times New Roman"/>
          <w:b/>
          <w:bCs/>
          <w:kern w:val="0"/>
          <w:sz w:val="22"/>
          <w:szCs w:val="22"/>
          <w:lang w:eastAsia="nl-NL"/>
          <w14:ligatures w14:val="none"/>
        </w:rPr>
        <w:t>Vrede van Utrecht (1713)</w:t>
      </w:r>
      <w:r w:rsidRPr="002D47EB">
        <w:rPr>
          <w:rFonts w:ascii="Cambria" w:eastAsia="Times New Roman" w:hAnsi="Cambria" w:cs="Times New Roman"/>
          <w:kern w:val="0"/>
          <w:sz w:val="22"/>
          <w:szCs w:val="22"/>
          <w:lang w:eastAsia="nl-NL"/>
          <w14:ligatures w14:val="none"/>
        </w:rPr>
        <w:t xml:space="preserve"> werd het vroegere Gelderse </w:t>
      </w:r>
      <w:proofErr w:type="spellStart"/>
      <w:r w:rsidRPr="002D47EB">
        <w:rPr>
          <w:rFonts w:ascii="Cambria" w:eastAsia="Times New Roman" w:hAnsi="Cambria" w:cs="Times New Roman"/>
          <w:kern w:val="0"/>
          <w:sz w:val="22"/>
          <w:szCs w:val="22"/>
          <w:lang w:eastAsia="nl-NL"/>
          <w14:ligatures w14:val="none"/>
        </w:rPr>
        <w:t>Overkwartier</w:t>
      </w:r>
      <w:proofErr w:type="spellEnd"/>
      <w:r w:rsidRPr="002D47EB">
        <w:rPr>
          <w:rFonts w:ascii="Cambria" w:eastAsia="Times New Roman" w:hAnsi="Cambria" w:cs="Times New Roman"/>
          <w:kern w:val="0"/>
          <w:sz w:val="22"/>
          <w:szCs w:val="22"/>
          <w:lang w:eastAsia="nl-NL"/>
          <w14:ligatures w14:val="none"/>
        </w:rPr>
        <w:t xml:space="preserve"> in stukken verdeeld. Delen kwamen in handen van Oostenrijk, Pruisen en de Republiek. Een eeuw later, tijdens de </w:t>
      </w:r>
      <w:r w:rsidRPr="002D47EB">
        <w:rPr>
          <w:rFonts w:ascii="Cambria" w:eastAsia="Times New Roman" w:hAnsi="Cambria" w:cs="Times New Roman"/>
          <w:b/>
          <w:bCs/>
          <w:kern w:val="0"/>
          <w:sz w:val="22"/>
          <w:szCs w:val="22"/>
          <w:lang w:eastAsia="nl-NL"/>
          <w14:ligatures w14:val="none"/>
        </w:rPr>
        <w:t>Franse Tijd (1794–1814)</w:t>
      </w:r>
      <w:r w:rsidRPr="002D47EB">
        <w:rPr>
          <w:rFonts w:ascii="Cambria" w:eastAsia="Times New Roman" w:hAnsi="Cambria" w:cs="Times New Roman"/>
          <w:kern w:val="0"/>
          <w:sz w:val="22"/>
          <w:szCs w:val="22"/>
          <w:lang w:eastAsia="nl-NL"/>
          <w14:ligatures w14:val="none"/>
        </w:rPr>
        <w:t>, veranderde alles opnieuw. De Fransen voerden nieuwe wetten in, maakten een einde aan de oude standenmaatschappij en legden de basis voor ideeën die we nu nog kennen, zoals gelijkheid en vrijheid.</w:t>
      </w:r>
    </w:p>
    <w:p w14:paraId="7C4D9268" w14:textId="7EA4120A" w:rsidR="002D47EB" w:rsidRPr="002D47EB" w:rsidRDefault="002D47EB" w:rsidP="002D47EB">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In deze les ontdek je wat die politieke veranderingen betekenden voor Limburg. Je maakt een tijdlijn van de belangrijkste gebeurtenissen, gaat op zoek naar sporen van die tijd in je eigen omgeving en maakt tot slot een tijdreisjournaal waarin je het nieuws van toen en nu met elkaar verbindt</w:t>
      </w:r>
      <w:r>
        <w:rPr>
          <w:rFonts w:ascii="Cambria" w:eastAsia="Times New Roman" w:hAnsi="Cambria" w:cs="Times New Roman"/>
          <w:kern w:val="0"/>
          <w:sz w:val="22"/>
          <w:szCs w:val="22"/>
          <w:lang w:eastAsia="nl-NL"/>
          <w14:ligatures w14:val="none"/>
        </w:rPr>
        <w:t xml:space="preserve">. </w:t>
      </w:r>
    </w:p>
    <w:p w14:paraId="46F6A3A8" w14:textId="149DC5F6" w:rsidR="002D47EB" w:rsidRPr="002D47EB" w:rsidRDefault="002D47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Opdrach</w:t>
      </w:r>
      <w:r>
        <w:rPr>
          <w:rFonts w:ascii="Cambria" w:eastAsia="Times New Roman" w:hAnsi="Cambria" w:cs="Times New Roman"/>
          <w:b/>
          <w:bCs/>
          <w:kern w:val="0"/>
          <w:sz w:val="22"/>
          <w:szCs w:val="22"/>
          <w:lang w:eastAsia="nl-NL"/>
          <w14:ligatures w14:val="none"/>
        </w:rPr>
        <w:t>t</w:t>
      </w:r>
      <w:r w:rsidRPr="002D47EB">
        <w:rPr>
          <w:rFonts w:ascii="Cambria" w:eastAsia="Times New Roman" w:hAnsi="Cambria" w:cs="Times New Roman"/>
          <w:b/>
          <w:bCs/>
          <w:kern w:val="0"/>
          <w:sz w:val="22"/>
          <w:szCs w:val="22"/>
          <w:lang w:eastAsia="nl-NL"/>
          <w14:ligatures w14:val="none"/>
        </w:rPr>
        <w:t xml:space="preserve"> 1 – De tijdlijn van verandering</w:t>
      </w:r>
    </w:p>
    <w:p w14:paraId="7EF131E1" w14:textId="77777777" w:rsidR="002D47EB" w:rsidRPr="002D47EB" w:rsidRDefault="002D47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Stap 1 – Wat gebeurde er precies?</w:t>
      </w:r>
    </w:p>
    <w:p w14:paraId="06137A61" w14:textId="3C72D782"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Je krijgt kaartjes van de docent. Lees het venster ‘</w:t>
      </w:r>
      <w:r>
        <w:rPr>
          <w:rFonts w:ascii="Cambria" w:eastAsia="Times New Roman" w:hAnsi="Cambria" w:cs="Times New Roman"/>
          <w:i/>
          <w:iCs/>
          <w:kern w:val="0"/>
          <w:sz w:val="22"/>
          <w:szCs w:val="22"/>
          <w:lang w:eastAsia="nl-NL"/>
          <w14:ligatures w14:val="none"/>
        </w:rPr>
        <w:t>Staatkundige Onrust</w:t>
      </w:r>
      <w:r>
        <w:rPr>
          <w:rFonts w:ascii="Cambria" w:eastAsia="Times New Roman" w:hAnsi="Cambria" w:cs="Times New Roman"/>
          <w:kern w:val="0"/>
          <w:sz w:val="22"/>
          <w:szCs w:val="22"/>
          <w:lang w:eastAsia="nl-NL"/>
          <w14:ligatures w14:val="none"/>
        </w:rPr>
        <w:t xml:space="preserve">’ en beantwoord dan eerst onderstaande vragen. </w:t>
      </w:r>
    </w:p>
    <w:p w14:paraId="122DF2ED" w14:textId="77777777"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Vragen:</w:t>
      </w:r>
    </w:p>
    <w:p w14:paraId="07CD2819" w14:textId="5496A318" w:rsidR="002D47EB" w:rsidRDefault="002D47EB" w:rsidP="002D47E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 xml:space="preserve">Welke gebeurtenis markeert het einde van de </w:t>
      </w:r>
      <w:r w:rsidR="002B21ED">
        <w:rPr>
          <w:rFonts w:ascii="Cambria" w:eastAsia="Times New Roman" w:hAnsi="Cambria" w:cs="Times New Roman"/>
          <w:kern w:val="0"/>
          <w:sz w:val="22"/>
          <w:szCs w:val="22"/>
          <w:lang w:eastAsia="nl-NL"/>
          <w14:ligatures w14:val="none"/>
        </w:rPr>
        <w:t>Spaanse Successie</w:t>
      </w:r>
      <w:r w:rsidRPr="002D47EB">
        <w:rPr>
          <w:rFonts w:ascii="Cambria" w:eastAsia="Times New Roman" w:hAnsi="Cambria" w:cs="Times New Roman"/>
          <w:kern w:val="0"/>
          <w:sz w:val="22"/>
          <w:szCs w:val="22"/>
          <w:lang w:eastAsia="nl-NL"/>
          <w14:ligatures w14:val="none"/>
        </w:rPr>
        <w:t>oorlog?</w:t>
      </w:r>
    </w:p>
    <w:p w14:paraId="0F77F2C4" w14:textId="2A9AFA2F" w:rsid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167C93A0">
          <v:rect id="_x0000_i1033" alt="" style="width:453.6pt;height:.05pt;mso-width-percent:0;mso-height-percent:0;mso-width-percent:0;mso-height-percent:0" o:hralign="center" o:hrstd="t" o:hr="t" fillcolor="#a0a0a0" stroked="f"/>
        </w:pict>
      </w:r>
    </w:p>
    <w:p w14:paraId="5EF09276" w14:textId="4E2FB27A"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16DEC498">
          <v:rect id="_x0000_i1034" alt="" style="width:453.6pt;height:.05pt;mso-width-percent:0;mso-height-percent:0;mso-width-percent:0;mso-height-percent:0" o:hralign="center" o:hrstd="t" o:hr="t" fillcolor="#a0a0a0" stroked="f"/>
        </w:pict>
      </w:r>
    </w:p>
    <w:p w14:paraId="6487EAD2" w14:textId="77777777" w:rsidR="002D47EB" w:rsidRDefault="002D47EB" w:rsidP="002D47E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Wat veranderde er voor de mensen in Limburg na 1715?</w:t>
      </w:r>
    </w:p>
    <w:p w14:paraId="0DC6FCF3" w14:textId="25E2A70F" w:rsid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032FA772">
          <v:rect id="_x0000_i1035" alt="" style="width:453.6pt;height:.05pt;mso-width-percent:0;mso-height-percent:0;mso-width-percent:0;mso-height-percent:0" o:hralign="center" o:hrstd="t" o:hr="t" fillcolor="#a0a0a0" stroked="f"/>
        </w:pict>
      </w:r>
    </w:p>
    <w:p w14:paraId="06EB3E0F" w14:textId="09B867FF"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027A4B00">
          <v:rect id="_x0000_i1036" alt="" style="width:453.6pt;height:.05pt;mso-width-percent:0;mso-height-percent:0;mso-width-percent:0;mso-height-percent:0" o:hralign="center" o:hrstd="t" o:hr="t" fillcolor="#a0a0a0" stroked="f"/>
        </w:pict>
      </w:r>
    </w:p>
    <w:p w14:paraId="4D486CC7" w14:textId="77777777" w:rsidR="002D47EB" w:rsidRPr="002D47EB" w:rsidRDefault="002D47EB" w:rsidP="002D47EB">
      <w:pPr>
        <w:numPr>
          <w:ilvl w:val="0"/>
          <w:numId w:val="1"/>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Waarom wordt 1794 vaak gezien als het begin van een “nieuwe tijd”?</w:t>
      </w:r>
    </w:p>
    <w:p w14:paraId="6E81FD1C" w14:textId="2FACDA37" w:rsidR="002D47EB" w:rsidRDefault="002D47EB" w:rsidP="002D47EB">
      <w:pPr>
        <w:spacing w:after="0"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153C4673">
          <v:rect id="_x0000_i1037" alt="" style="width:453.6pt;height:.05pt;mso-width-percent:0;mso-height-percent:0;mso-width-percent:0;mso-height-percent:0" o:hralign="center" o:hrstd="t" o:hr="t" fillcolor="#a0a0a0" stroked="f"/>
        </w:pict>
      </w:r>
    </w:p>
    <w:p w14:paraId="5BEB2CA2" w14:textId="1D93F5ED" w:rsidR="002D47EB" w:rsidRDefault="002D47EB" w:rsidP="002D47EB">
      <w:pPr>
        <w:spacing w:after="0" w:line="240" w:lineRule="auto"/>
        <w:rPr>
          <w:rFonts w:ascii="Cambria" w:eastAsia="Times New Roman" w:hAnsi="Cambria" w:cs="Times New Roman"/>
          <w:kern w:val="0"/>
          <w:sz w:val="22"/>
          <w:szCs w:val="22"/>
          <w:lang w:eastAsia="nl-NL"/>
          <w14:ligatures w14:val="none"/>
        </w:rPr>
      </w:pPr>
    </w:p>
    <w:p w14:paraId="6704ECBB" w14:textId="18FA3A22" w:rsidR="002D47EB" w:rsidRPr="002D47EB" w:rsidRDefault="002D47EB" w:rsidP="002D47EB">
      <w:pPr>
        <w:spacing w:after="0"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5294F6DA">
          <v:rect id="_x0000_i1039" alt="" style="width:453.6pt;height:.05pt;mso-width-percent:0;mso-height-percent:0;mso-width-percent:0;mso-height-percent:0" o:hralign="center" o:hrstd="t" o:hr="t" fillcolor="#a0a0a0" stroked="f"/>
        </w:pict>
      </w:r>
    </w:p>
    <w:p w14:paraId="0BD80DD1" w14:textId="77777777" w:rsidR="002D47EB" w:rsidRPr="002D47EB" w:rsidRDefault="002D47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Stap 2 – Leg de tijdlijn</w:t>
      </w:r>
    </w:p>
    <w:p w14:paraId="2D324618" w14:textId="2AB4B101" w:rsid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Leg de kaartjes in de juiste volgorde op tafel of plak ze op een groot vel.</w:t>
      </w:r>
      <w:r>
        <w:rPr>
          <w:rFonts w:ascii="Cambria" w:eastAsia="Times New Roman" w:hAnsi="Cambria" w:cs="Times New Roman"/>
          <w:kern w:val="0"/>
          <w:sz w:val="22"/>
          <w:szCs w:val="22"/>
          <w:lang w:eastAsia="nl-NL"/>
          <w14:ligatures w14:val="none"/>
        </w:rPr>
        <w:t xml:space="preserve"> </w:t>
      </w:r>
      <w:r w:rsidRPr="002D47EB">
        <w:rPr>
          <w:rFonts w:ascii="Cambria" w:eastAsia="Times New Roman" w:hAnsi="Cambria" w:cs="Times New Roman"/>
          <w:kern w:val="0"/>
          <w:sz w:val="22"/>
          <w:szCs w:val="22"/>
          <w:lang w:eastAsia="nl-NL"/>
          <w14:ligatures w14:val="none"/>
        </w:rPr>
        <w:t xml:space="preserve">Gebruik kleuren of pijlen om te laten zien welke </w:t>
      </w:r>
      <w:r>
        <w:rPr>
          <w:rFonts w:ascii="Cambria" w:eastAsia="Times New Roman" w:hAnsi="Cambria" w:cs="Times New Roman"/>
          <w:kern w:val="0"/>
          <w:sz w:val="22"/>
          <w:szCs w:val="22"/>
          <w:lang w:eastAsia="nl-NL"/>
          <w14:ligatures w14:val="none"/>
        </w:rPr>
        <w:t xml:space="preserve">Europese </w:t>
      </w:r>
      <w:r w:rsidRPr="002D47EB">
        <w:rPr>
          <w:rFonts w:ascii="Cambria" w:eastAsia="Times New Roman" w:hAnsi="Cambria" w:cs="Times New Roman"/>
          <w:b/>
          <w:bCs/>
          <w:kern w:val="0"/>
          <w:sz w:val="22"/>
          <w:szCs w:val="22"/>
          <w:lang w:eastAsia="nl-NL"/>
          <w14:ligatures w14:val="none"/>
        </w:rPr>
        <w:t>macht</w:t>
      </w:r>
      <w:r w:rsidRPr="002D47EB">
        <w:rPr>
          <w:rFonts w:ascii="Cambria" w:eastAsia="Times New Roman" w:hAnsi="Cambria" w:cs="Times New Roman"/>
          <w:kern w:val="0"/>
          <w:sz w:val="22"/>
          <w:szCs w:val="22"/>
          <w:lang w:eastAsia="nl-NL"/>
          <w14:ligatures w14:val="none"/>
        </w:rPr>
        <w:t xml:space="preserve"> het voor het zeggen had</w:t>
      </w:r>
      <w:r>
        <w:rPr>
          <w:rFonts w:ascii="Cambria" w:eastAsia="Times New Roman" w:hAnsi="Cambria" w:cs="Times New Roman"/>
          <w:kern w:val="0"/>
          <w:sz w:val="22"/>
          <w:szCs w:val="22"/>
          <w:lang w:eastAsia="nl-NL"/>
          <w14:ligatures w14:val="none"/>
        </w:rPr>
        <w:t xml:space="preserve"> over waar in Limburg. </w:t>
      </w:r>
    </w:p>
    <w:p w14:paraId="7A96BAF4" w14:textId="60836E7B"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br/>
      </w:r>
      <w:r w:rsidRPr="002D47EB">
        <w:rPr>
          <w:rFonts w:ascii="Apple Color Emoji" w:eastAsia="Times New Roman" w:hAnsi="Apple Color Emoji" w:cs="Apple Color Emoji"/>
          <w:kern w:val="0"/>
          <w:sz w:val="22"/>
          <w:szCs w:val="22"/>
          <w:lang w:eastAsia="nl-NL"/>
          <w14:ligatures w14:val="none"/>
        </w:rPr>
        <w:t>🟥</w:t>
      </w:r>
      <w:r w:rsidRPr="002D47EB">
        <w:rPr>
          <w:rFonts w:ascii="Cambria" w:eastAsia="Times New Roman" w:hAnsi="Cambria" w:cs="Times New Roman"/>
          <w:kern w:val="0"/>
          <w:sz w:val="22"/>
          <w:szCs w:val="22"/>
          <w:lang w:eastAsia="nl-NL"/>
          <w14:ligatures w14:val="none"/>
        </w:rPr>
        <w:t xml:space="preserve"> Spanje</w:t>
      </w:r>
      <w:r w:rsidRPr="002D47EB">
        <w:rPr>
          <w:rFonts w:ascii="Cambria" w:eastAsia="Times New Roman" w:hAnsi="Cambria" w:cs="Times New Roman"/>
          <w:kern w:val="0"/>
          <w:sz w:val="22"/>
          <w:szCs w:val="22"/>
          <w:lang w:eastAsia="nl-NL"/>
          <w14:ligatures w14:val="none"/>
        </w:rPr>
        <w:t> </w:t>
      </w:r>
      <w:r w:rsidRPr="002D47EB">
        <w:rPr>
          <w:rFonts w:ascii="Apple Color Emoji" w:eastAsia="Times New Roman" w:hAnsi="Apple Color Emoji" w:cs="Apple Color Emoji"/>
          <w:kern w:val="0"/>
          <w:sz w:val="22"/>
          <w:szCs w:val="22"/>
          <w:lang w:eastAsia="nl-NL"/>
          <w14:ligatures w14:val="none"/>
        </w:rPr>
        <w:t>🟩</w:t>
      </w:r>
      <w:r w:rsidRPr="002D47EB">
        <w:rPr>
          <w:rFonts w:ascii="Cambria" w:eastAsia="Times New Roman" w:hAnsi="Cambria" w:cs="Times New Roman"/>
          <w:kern w:val="0"/>
          <w:sz w:val="22"/>
          <w:szCs w:val="22"/>
          <w:lang w:eastAsia="nl-NL"/>
          <w14:ligatures w14:val="none"/>
        </w:rPr>
        <w:t xml:space="preserve"> Oostenrijk</w:t>
      </w:r>
      <w:r w:rsidRPr="002D47EB">
        <w:rPr>
          <w:rFonts w:ascii="Cambria" w:eastAsia="Times New Roman" w:hAnsi="Cambria" w:cs="Times New Roman"/>
          <w:kern w:val="0"/>
          <w:sz w:val="22"/>
          <w:szCs w:val="22"/>
          <w:lang w:eastAsia="nl-NL"/>
          <w14:ligatures w14:val="none"/>
        </w:rPr>
        <w:t> </w:t>
      </w:r>
      <w:r w:rsidRPr="002D47EB">
        <w:rPr>
          <w:rFonts w:ascii="Apple Color Emoji" w:eastAsia="Times New Roman" w:hAnsi="Apple Color Emoji" w:cs="Apple Color Emoji"/>
          <w:kern w:val="0"/>
          <w:sz w:val="22"/>
          <w:szCs w:val="22"/>
          <w:lang w:eastAsia="nl-NL"/>
          <w14:ligatures w14:val="none"/>
        </w:rPr>
        <w:t>🟦</w:t>
      </w:r>
      <w:r w:rsidRPr="002D47EB">
        <w:rPr>
          <w:rFonts w:ascii="Cambria" w:eastAsia="Times New Roman" w:hAnsi="Cambria" w:cs="Times New Roman"/>
          <w:kern w:val="0"/>
          <w:sz w:val="22"/>
          <w:szCs w:val="22"/>
          <w:lang w:eastAsia="nl-NL"/>
          <w14:ligatures w14:val="none"/>
        </w:rPr>
        <w:t xml:space="preserve"> Frankrijk</w:t>
      </w:r>
      <w:r w:rsidRPr="002D47EB">
        <w:rPr>
          <w:rFonts w:ascii="Cambria" w:eastAsia="Times New Roman" w:hAnsi="Cambria" w:cs="Times New Roman"/>
          <w:kern w:val="0"/>
          <w:sz w:val="22"/>
          <w:szCs w:val="22"/>
          <w:lang w:eastAsia="nl-NL"/>
          <w14:ligatures w14:val="none"/>
        </w:rPr>
        <w:t> </w:t>
      </w:r>
      <w:r w:rsidRPr="002D47EB">
        <w:rPr>
          <w:rFonts w:ascii="Apple Color Emoji" w:eastAsia="Times New Roman" w:hAnsi="Apple Color Emoji" w:cs="Apple Color Emoji"/>
          <w:kern w:val="0"/>
          <w:sz w:val="22"/>
          <w:szCs w:val="22"/>
          <w:lang w:eastAsia="nl-NL"/>
          <w14:ligatures w14:val="none"/>
        </w:rPr>
        <w:t>🟨</w:t>
      </w:r>
      <w:r w:rsidRPr="002D47EB">
        <w:rPr>
          <w:rFonts w:ascii="Cambria" w:eastAsia="Times New Roman" w:hAnsi="Cambria" w:cs="Times New Roman"/>
          <w:kern w:val="0"/>
          <w:sz w:val="22"/>
          <w:szCs w:val="22"/>
          <w:lang w:eastAsia="nl-NL"/>
          <w14:ligatures w14:val="none"/>
        </w:rPr>
        <w:t xml:space="preserve"> Nederland</w:t>
      </w:r>
    </w:p>
    <w:p w14:paraId="038F0D0B" w14:textId="0AD97214"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lastRenderedPageBreak/>
        <w:t xml:space="preserve">Vragen bij je </w:t>
      </w:r>
      <w:r w:rsidRPr="002D47EB">
        <w:rPr>
          <w:rFonts w:ascii="Cambria" w:eastAsia="Times New Roman" w:hAnsi="Cambria" w:cs="Times New Roman"/>
          <w:b/>
          <w:bCs/>
          <w:kern w:val="0"/>
          <w:sz w:val="22"/>
          <w:szCs w:val="22"/>
          <w:lang w:eastAsia="nl-NL"/>
          <w14:ligatures w14:val="none"/>
        </w:rPr>
        <w:t>tijdlijn</w:t>
      </w:r>
      <w:r w:rsidRPr="002D47EB">
        <w:rPr>
          <w:rFonts w:ascii="Cambria" w:eastAsia="Times New Roman" w:hAnsi="Cambria" w:cs="Times New Roman"/>
          <w:b/>
          <w:bCs/>
          <w:kern w:val="0"/>
          <w:sz w:val="22"/>
          <w:szCs w:val="22"/>
          <w:lang w:eastAsia="nl-NL"/>
          <w14:ligatures w14:val="none"/>
        </w:rPr>
        <w:t>:</w:t>
      </w:r>
    </w:p>
    <w:p w14:paraId="21F40FC7" w14:textId="77777777" w:rsidR="002D47EB" w:rsidRDefault="002D47EB" w:rsidP="002D47EB">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Welke macht regeerde het langst over Limburg?</w:t>
      </w:r>
    </w:p>
    <w:p w14:paraId="17C02F0B" w14:textId="42D9825A"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201920D7">
          <v:rect id="_x0000_i1040" alt="" style="width:453.6pt;height:.05pt;mso-width-percent:0;mso-height-percent:0;mso-width-percent:0;mso-height-percent:0" o:hralign="center" o:hrstd="t" o:hr="t" fillcolor="#a0a0a0" stroked="f"/>
        </w:pict>
      </w:r>
    </w:p>
    <w:p w14:paraId="2B0E0249" w14:textId="77777777" w:rsidR="002D47EB" w:rsidRDefault="002D47EB" w:rsidP="002D47EB">
      <w:pPr>
        <w:numPr>
          <w:ilvl w:val="0"/>
          <w:numId w:val="2"/>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Welke periode bracht volgens jou de grootste verandering? Waarom?</w:t>
      </w:r>
    </w:p>
    <w:p w14:paraId="6B37D4F3" w14:textId="57F15D2C" w:rsid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6190343A">
          <v:rect id="_x0000_i1041" alt="" style="width:453.6pt;height:.05pt;mso-width-percent:0;mso-height-percent:0;mso-width-percent:0;mso-height-percent:0" o:hralign="center" o:hrstd="t" o:hr="t" fillcolor="#a0a0a0" stroked="f"/>
        </w:pict>
      </w:r>
    </w:p>
    <w:p w14:paraId="62A6C0B7" w14:textId="323C1BFA" w:rsid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470A0416">
          <v:rect id="_x0000_i1042" alt="" style="width:453.6pt;height:.05pt;mso-width-percent:0;mso-height-percent:0;mso-width-percent:0;mso-height-percent:0" o:hralign="center" o:hrstd="t" o:hr="t" fillcolor="#a0a0a0" stroked="f"/>
        </w:pict>
      </w:r>
    </w:p>
    <w:p w14:paraId="537A7ED0" w14:textId="3D4B89AE"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noProof/>
          <w:kern w:val="0"/>
          <w:sz w:val="22"/>
          <w:szCs w:val="22"/>
          <w:lang w:eastAsia="nl-NL"/>
          <w14:ligatures w14:val="none"/>
        </w:rPr>
      </w:r>
      <w:r w:rsidR="002D47EB" w:rsidRPr="002D47EB">
        <w:rPr>
          <w:rFonts w:ascii="Cambria" w:eastAsia="Times New Roman" w:hAnsi="Cambria" w:cs="Times New Roman"/>
          <w:noProof/>
          <w:kern w:val="0"/>
          <w:sz w:val="22"/>
          <w:szCs w:val="22"/>
          <w:lang w:eastAsia="nl-NL"/>
          <w14:ligatures w14:val="none"/>
        </w:rPr>
        <w:pict w14:anchorId="116BED65">
          <v:rect id="_x0000_i1043" alt="" style="width:453.6pt;height:.05pt;mso-width-percent:0;mso-height-percent:0;mso-width-percent:0;mso-height-percent:0" o:hralign="center" o:hrstd="t" o:hr="t" fillcolor="#a0a0a0" stroked="f"/>
        </w:pict>
      </w:r>
    </w:p>
    <w:p w14:paraId="1D5FD8AB" w14:textId="77777777" w:rsidR="002D47EB" w:rsidRPr="002D47EB" w:rsidRDefault="002D47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Stap 3 – Mensen in een veranderend land</w:t>
      </w:r>
    </w:p>
    <w:p w14:paraId="0107C934" w14:textId="77777777"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Schrijf bij elk jaartal één zin over wat gewone mensen daarvan zouden hebben gemerkt.</w:t>
      </w:r>
      <w:r w:rsidRPr="002D47EB">
        <w:rPr>
          <w:rFonts w:ascii="Cambria" w:eastAsia="Times New Roman" w:hAnsi="Cambria" w:cs="Times New Roman"/>
          <w:kern w:val="0"/>
          <w:sz w:val="22"/>
          <w:szCs w:val="22"/>
          <w:lang w:eastAsia="nl-NL"/>
          <w14:ligatures w14:val="none"/>
        </w:rPr>
        <w:br/>
        <w:t xml:space="preserve">Bijvoorbeeld: </w:t>
      </w:r>
      <w:r w:rsidRPr="002D47EB">
        <w:rPr>
          <w:rFonts w:ascii="Cambria" w:eastAsia="Times New Roman" w:hAnsi="Cambria" w:cs="Times New Roman"/>
          <w:i/>
          <w:iCs/>
          <w:kern w:val="0"/>
          <w:sz w:val="22"/>
          <w:szCs w:val="22"/>
          <w:lang w:eastAsia="nl-NL"/>
          <w14:ligatures w14:val="none"/>
        </w:rPr>
        <w:t>In 1794 kwamen de Fransen. Er golden ineens nieuwe wetten en oude gebruiken mochten niet meer.</w:t>
      </w:r>
    </w:p>
    <w:tbl>
      <w:tblPr>
        <w:tblStyle w:val="Tabelraster"/>
        <w:tblW w:w="9148" w:type="dxa"/>
        <w:tblLook w:val="04A0" w:firstRow="1" w:lastRow="0" w:firstColumn="1" w:lastColumn="0" w:noHBand="0" w:noVBand="1"/>
      </w:tblPr>
      <w:tblGrid>
        <w:gridCol w:w="1618"/>
        <w:gridCol w:w="7530"/>
      </w:tblGrid>
      <w:tr w:rsidR="002D47EB" w:rsidRPr="002D47EB" w14:paraId="03F4C29B" w14:textId="77777777" w:rsidTr="002D47EB">
        <w:trPr>
          <w:trHeight w:val="362"/>
        </w:trPr>
        <w:tc>
          <w:tcPr>
            <w:tcW w:w="0" w:type="auto"/>
            <w:hideMark/>
          </w:tcPr>
          <w:p w14:paraId="22BE8265" w14:textId="77777777" w:rsidR="002D47EB" w:rsidRPr="002D47EB" w:rsidRDefault="002D47EB" w:rsidP="002D47EB">
            <w:pPr>
              <w:jc w:val="center"/>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Jaartal</w:t>
            </w:r>
          </w:p>
        </w:tc>
        <w:tc>
          <w:tcPr>
            <w:tcW w:w="0" w:type="auto"/>
            <w:hideMark/>
          </w:tcPr>
          <w:p w14:paraId="019D2082" w14:textId="77777777" w:rsidR="002D47EB" w:rsidRPr="002D47EB" w:rsidRDefault="002D47EB" w:rsidP="002D47EB">
            <w:pPr>
              <w:jc w:val="center"/>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Wat merkte een inwoner van Limburg?</w:t>
            </w:r>
          </w:p>
        </w:tc>
      </w:tr>
      <w:tr w:rsidR="002D47EB" w:rsidRPr="002D47EB" w14:paraId="26E28885" w14:textId="77777777" w:rsidTr="002D47EB">
        <w:trPr>
          <w:trHeight w:val="393"/>
        </w:trPr>
        <w:tc>
          <w:tcPr>
            <w:tcW w:w="0" w:type="auto"/>
            <w:hideMark/>
          </w:tcPr>
          <w:p w14:paraId="5FDA65F3" w14:textId="77777777" w:rsidR="002D47EB" w:rsidRPr="002D47EB" w:rsidRDefault="002D47EB" w:rsidP="002D47EB">
            <w:pPr>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1701</w:t>
            </w:r>
          </w:p>
        </w:tc>
        <w:tc>
          <w:tcPr>
            <w:tcW w:w="0" w:type="auto"/>
            <w:hideMark/>
          </w:tcPr>
          <w:p w14:paraId="0636DF4F" w14:textId="77777777" w:rsidR="002D47EB" w:rsidRDefault="002D47EB" w:rsidP="002D47EB">
            <w:pPr>
              <w:rPr>
                <w:rFonts w:ascii="Cambria" w:eastAsia="Times New Roman" w:hAnsi="Cambria" w:cs="Times New Roman"/>
                <w:kern w:val="0"/>
                <w:sz w:val="22"/>
                <w:szCs w:val="22"/>
                <w:lang w:eastAsia="nl-NL"/>
                <w14:ligatures w14:val="none"/>
              </w:rPr>
            </w:pPr>
          </w:p>
          <w:p w14:paraId="15F31773" w14:textId="77777777" w:rsidR="002D47EB" w:rsidRDefault="002D47EB" w:rsidP="002D47EB">
            <w:pPr>
              <w:rPr>
                <w:rFonts w:ascii="Cambria" w:eastAsia="Times New Roman" w:hAnsi="Cambria" w:cs="Times New Roman"/>
                <w:kern w:val="0"/>
                <w:sz w:val="22"/>
                <w:szCs w:val="22"/>
                <w:lang w:eastAsia="nl-NL"/>
                <w14:ligatures w14:val="none"/>
              </w:rPr>
            </w:pPr>
          </w:p>
          <w:p w14:paraId="44C99FF5" w14:textId="77777777" w:rsidR="002D47EB" w:rsidRDefault="002D47EB" w:rsidP="002D47EB">
            <w:pPr>
              <w:rPr>
                <w:rFonts w:ascii="Cambria" w:eastAsia="Times New Roman" w:hAnsi="Cambria" w:cs="Times New Roman"/>
                <w:kern w:val="0"/>
                <w:sz w:val="22"/>
                <w:szCs w:val="22"/>
                <w:lang w:eastAsia="nl-NL"/>
                <w14:ligatures w14:val="none"/>
              </w:rPr>
            </w:pPr>
          </w:p>
          <w:p w14:paraId="5885FA5C"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r w:rsidR="002D47EB" w:rsidRPr="002D47EB" w14:paraId="1E0B6206" w14:textId="77777777" w:rsidTr="002D47EB">
        <w:trPr>
          <w:trHeight w:val="362"/>
        </w:trPr>
        <w:tc>
          <w:tcPr>
            <w:tcW w:w="0" w:type="auto"/>
            <w:hideMark/>
          </w:tcPr>
          <w:p w14:paraId="5B9C1BC6" w14:textId="77777777" w:rsidR="002D47EB" w:rsidRPr="002D47EB" w:rsidRDefault="002D47EB" w:rsidP="002D47EB">
            <w:pPr>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1713</w:t>
            </w:r>
          </w:p>
        </w:tc>
        <w:tc>
          <w:tcPr>
            <w:tcW w:w="0" w:type="auto"/>
            <w:hideMark/>
          </w:tcPr>
          <w:p w14:paraId="5E90143E" w14:textId="77777777" w:rsidR="002D47EB" w:rsidRDefault="002D47EB" w:rsidP="002D47EB">
            <w:pPr>
              <w:rPr>
                <w:rFonts w:ascii="Cambria" w:eastAsia="Times New Roman" w:hAnsi="Cambria" w:cs="Times New Roman"/>
                <w:kern w:val="0"/>
                <w:sz w:val="22"/>
                <w:szCs w:val="22"/>
                <w:lang w:eastAsia="nl-NL"/>
                <w14:ligatures w14:val="none"/>
              </w:rPr>
            </w:pPr>
          </w:p>
          <w:p w14:paraId="12E874A6" w14:textId="77777777" w:rsidR="002D47EB" w:rsidRDefault="002D47EB" w:rsidP="002D47EB">
            <w:pPr>
              <w:rPr>
                <w:rFonts w:ascii="Cambria" w:eastAsia="Times New Roman" w:hAnsi="Cambria" w:cs="Times New Roman"/>
                <w:kern w:val="0"/>
                <w:sz w:val="22"/>
                <w:szCs w:val="22"/>
                <w:lang w:eastAsia="nl-NL"/>
                <w14:ligatures w14:val="none"/>
              </w:rPr>
            </w:pPr>
          </w:p>
          <w:p w14:paraId="0C37D770" w14:textId="77777777" w:rsidR="002D47EB" w:rsidRDefault="002D47EB" w:rsidP="002D47EB">
            <w:pPr>
              <w:rPr>
                <w:rFonts w:ascii="Cambria" w:eastAsia="Times New Roman" w:hAnsi="Cambria" w:cs="Times New Roman"/>
                <w:kern w:val="0"/>
                <w:sz w:val="22"/>
                <w:szCs w:val="22"/>
                <w:lang w:eastAsia="nl-NL"/>
                <w14:ligatures w14:val="none"/>
              </w:rPr>
            </w:pPr>
          </w:p>
          <w:p w14:paraId="0FEC361F" w14:textId="77777777" w:rsidR="002D47EB" w:rsidRDefault="002D47EB" w:rsidP="002D47EB">
            <w:pPr>
              <w:rPr>
                <w:rFonts w:ascii="Cambria" w:eastAsia="Times New Roman" w:hAnsi="Cambria" w:cs="Times New Roman"/>
                <w:kern w:val="0"/>
                <w:sz w:val="22"/>
                <w:szCs w:val="22"/>
                <w:lang w:eastAsia="nl-NL"/>
                <w14:ligatures w14:val="none"/>
              </w:rPr>
            </w:pPr>
          </w:p>
          <w:p w14:paraId="0EE26362"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r w:rsidR="002D47EB" w:rsidRPr="002D47EB" w14:paraId="56DAD37C" w14:textId="77777777" w:rsidTr="002D47EB">
        <w:trPr>
          <w:trHeight w:val="393"/>
        </w:trPr>
        <w:tc>
          <w:tcPr>
            <w:tcW w:w="0" w:type="auto"/>
            <w:hideMark/>
          </w:tcPr>
          <w:p w14:paraId="35BC353B" w14:textId="77777777" w:rsidR="002D47EB" w:rsidRPr="002D47EB" w:rsidRDefault="002D47EB" w:rsidP="002D47EB">
            <w:pPr>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1715</w:t>
            </w:r>
          </w:p>
        </w:tc>
        <w:tc>
          <w:tcPr>
            <w:tcW w:w="0" w:type="auto"/>
            <w:hideMark/>
          </w:tcPr>
          <w:p w14:paraId="46947AAC" w14:textId="77777777" w:rsidR="002D47EB" w:rsidRDefault="002D47EB" w:rsidP="002D47EB">
            <w:pPr>
              <w:rPr>
                <w:rFonts w:ascii="Cambria" w:eastAsia="Times New Roman" w:hAnsi="Cambria" w:cs="Times New Roman"/>
                <w:kern w:val="0"/>
                <w:sz w:val="22"/>
                <w:szCs w:val="22"/>
                <w:lang w:eastAsia="nl-NL"/>
                <w14:ligatures w14:val="none"/>
              </w:rPr>
            </w:pPr>
          </w:p>
          <w:p w14:paraId="220DFEC7" w14:textId="77777777" w:rsidR="002D47EB" w:rsidRDefault="002D47EB" w:rsidP="002D47EB">
            <w:pPr>
              <w:rPr>
                <w:rFonts w:ascii="Cambria" w:eastAsia="Times New Roman" w:hAnsi="Cambria" w:cs="Times New Roman"/>
                <w:kern w:val="0"/>
                <w:sz w:val="22"/>
                <w:szCs w:val="22"/>
                <w:lang w:eastAsia="nl-NL"/>
                <w14:ligatures w14:val="none"/>
              </w:rPr>
            </w:pPr>
          </w:p>
          <w:p w14:paraId="5E8C42D6" w14:textId="77777777" w:rsidR="002D47EB" w:rsidRDefault="002D47EB" w:rsidP="002D47EB">
            <w:pPr>
              <w:rPr>
                <w:rFonts w:ascii="Cambria" w:eastAsia="Times New Roman" w:hAnsi="Cambria" w:cs="Times New Roman"/>
                <w:kern w:val="0"/>
                <w:sz w:val="22"/>
                <w:szCs w:val="22"/>
                <w:lang w:eastAsia="nl-NL"/>
                <w14:ligatures w14:val="none"/>
              </w:rPr>
            </w:pPr>
          </w:p>
          <w:p w14:paraId="31381CDD" w14:textId="77777777" w:rsidR="002D47EB" w:rsidRDefault="002D47EB" w:rsidP="002D47EB">
            <w:pPr>
              <w:rPr>
                <w:rFonts w:ascii="Cambria" w:eastAsia="Times New Roman" w:hAnsi="Cambria" w:cs="Times New Roman"/>
                <w:kern w:val="0"/>
                <w:sz w:val="22"/>
                <w:szCs w:val="22"/>
                <w:lang w:eastAsia="nl-NL"/>
                <w14:ligatures w14:val="none"/>
              </w:rPr>
            </w:pPr>
          </w:p>
          <w:p w14:paraId="1052E2FE"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r w:rsidR="002D47EB" w:rsidRPr="002D47EB" w14:paraId="071AA493" w14:textId="77777777" w:rsidTr="002D47EB">
        <w:trPr>
          <w:trHeight w:val="362"/>
        </w:trPr>
        <w:tc>
          <w:tcPr>
            <w:tcW w:w="0" w:type="auto"/>
            <w:hideMark/>
          </w:tcPr>
          <w:p w14:paraId="23F01224" w14:textId="77777777" w:rsidR="002D47EB" w:rsidRPr="002D47EB" w:rsidRDefault="002D47EB" w:rsidP="002D47EB">
            <w:pPr>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1794</w:t>
            </w:r>
          </w:p>
        </w:tc>
        <w:tc>
          <w:tcPr>
            <w:tcW w:w="0" w:type="auto"/>
            <w:hideMark/>
          </w:tcPr>
          <w:p w14:paraId="446CF5F8" w14:textId="77777777" w:rsidR="002D47EB" w:rsidRDefault="002D47EB" w:rsidP="002D47EB">
            <w:pPr>
              <w:rPr>
                <w:rFonts w:ascii="Cambria" w:eastAsia="Times New Roman" w:hAnsi="Cambria" w:cs="Times New Roman"/>
                <w:kern w:val="0"/>
                <w:sz w:val="22"/>
                <w:szCs w:val="22"/>
                <w:lang w:eastAsia="nl-NL"/>
                <w14:ligatures w14:val="none"/>
              </w:rPr>
            </w:pPr>
          </w:p>
          <w:p w14:paraId="34269B2E" w14:textId="77777777" w:rsidR="002D47EB" w:rsidRDefault="002D47EB" w:rsidP="002D47EB">
            <w:pPr>
              <w:rPr>
                <w:rFonts w:ascii="Cambria" w:eastAsia="Times New Roman" w:hAnsi="Cambria" w:cs="Times New Roman"/>
                <w:kern w:val="0"/>
                <w:sz w:val="22"/>
                <w:szCs w:val="22"/>
                <w:lang w:eastAsia="nl-NL"/>
                <w14:ligatures w14:val="none"/>
              </w:rPr>
            </w:pPr>
          </w:p>
          <w:p w14:paraId="75E7BB69" w14:textId="77777777" w:rsidR="002D47EB" w:rsidRDefault="002D47EB" w:rsidP="002D47EB">
            <w:pPr>
              <w:rPr>
                <w:rFonts w:ascii="Cambria" w:eastAsia="Times New Roman" w:hAnsi="Cambria" w:cs="Times New Roman"/>
                <w:kern w:val="0"/>
                <w:sz w:val="22"/>
                <w:szCs w:val="22"/>
                <w:lang w:eastAsia="nl-NL"/>
                <w14:ligatures w14:val="none"/>
              </w:rPr>
            </w:pPr>
          </w:p>
          <w:p w14:paraId="3A7519A9" w14:textId="77777777" w:rsidR="002D47EB" w:rsidRDefault="002D47EB" w:rsidP="002D47EB">
            <w:pPr>
              <w:rPr>
                <w:rFonts w:ascii="Cambria" w:eastAsia="Times New Roman" w:hAnsi="Cambria" w:cs="Times New Roman"/>
                <w:kern w:val="0"/>
                <w:sz w:val="22"/>
                <w:szCs w:val="22"/>
                <w:lang w:eastAsia="nl-NL"/>
                <w14:ligatures w14:val="none"/>
              </w:rPr>
            </w:pPr>
          </w:p>
          <w:p w14:paraId="4BF4BD9A"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r w:rsidR="002D47EB" w:rsidRPr="002D47EB" w14:paraId="5203DAD6" w14:textId="77777777" w:rsidTr="002D47EB">
        <w:trPr>
          <w:trHeight w:val="362"/>
        </w:trPr>
        <w:tc>
          <w:tcPr>
            <w:tcW w:w="0" w:type="auto"/>
            <w:hideMark/>
          </w:tcPr>
          <w:p w14:paraId="242856E6" w14:textId="77777777" w:rsidR="002D47EB" w:rsidRPr="002D47EB" w:rsidRDefault="002D47EB" w:rsidP="002D47EB">
            <w:pPr>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1815</w:t>
            </w:r>
          </w:p>
        </w:tc>
        <w:tc>
          <w:tcPr>
            <w:tcW w:w="0" w:type="auto"/>
            <w:hideMark/>
          </w:tcPr>
          <w:p w14:paraId="5D46C17D" w14:textId="77777777" w:rsidR="002D47EB" w:rsidRDefault="002D47EB" w:rsidP="002D47EB">
            <w:pPr>
              <w:rPr>
                <w:rFonts w:ascii="Cambria" w:eastAsia="Times New Roman" w:hAnsi="Cambria" w:cs="Times New Roman"/>
                <w:kern w:val="0"/>
                <w:sz w:val="22"/>
                <w:szCs w:val="22"/>
                <w:lang w:eastAsia="nl-NL"/>
                <w14:ligatures w14:val="none"/>
              </w:rPr>
            </w:pPr>
          </w:p>
          <w:p w14:paraId="6A3C3774" w14:textId="77777777" w:rsidR="002D47EB" w:rsidRDefault="002D47EB" w:rsidP="002D47EB">
            <w:pPr>
              <w:rPr>
                <w:rFonts w:ascii="Cambria" w:eastAsia="Times New Roman" w:hAnsi="Cambria" w:cs="Times New Roman"/>
                <w:kern w:val="0"/>
                <w:sz w:val="22"/>
                <w:szCs w:val="22"/>
                <w:lang w:eastAsia="nl-NL"/>
                <w14:ligatures w14:val="none"/>
              </w:rPr>
            </w:pPr>
          </w:p>
          <w:p w14:paraId="5BE2C98C" w14:textId="77777777" w:rsidR="002D47EB" w:rsidRDefault="002D47EB" w:rsidP="002D47EB">
            <w:pPr>
              <w:rPr>
                <w:rFonts w:ascii="Cambria" w:eastAsia="Times New Roman" w:hAnsi="Cambria" w:cs="Times New Roman"/>
                <w:kern w:val="0"/>
                <w:sz w:val="22"/>
                <w:szCs w:val="22"/>
                <w:lang w:eastAsia="nl-NL"/>
                <w14:ligatures w14:val="none"/>
              </w:rPr>
            </w:pPr>
          </w:p>
          <w:p w14:paraId="0A2CEDDC" w14:textId="77777777" w:rsidR="002D47EB" w:rsidRDefault="002D47EB" w:rsidP="002D47EB">
            <w:pPr>
              <w:rPr>
                <w:rFonts w:ascii="Cambria" w:eastAsia="Times New Roman" w:hAnsi="Cambria" w:cs="Times New Roman"/>
                <w:kern w:val="0"/>
                <w:sz w:val="22"/>
                <w:szCs w:val="22"/>
                <w:lang w:eastAsia="nl-NL"/>
                <w14:ligatures w14:val="none"/>
              </w:rPr>
            </w:pPr>
          </w:p>
          <w:p w14:paraId="409E88D6" w14:textId="77777777" w:rsidR="002D47EB" w:rsidRDefault="002D47EB" w:rsidP="002D47EB">
            <w:pPr>
              <w:rPr>
                <w:rFonts w:ascii="Cambria" w:eastAsia="Times New Roman" w:hAnsi="Cambria" w:cs="Times New Roman"/>
                <w:kern w:val="0"/>
                <w:sz w:val="22"/>
                <w:szCs w:val="22"/>
                <w:lang w:eastAsia="nl-NL"/>
                <w14:ligatures w14:val="none"/>
              </w:rPr>
            </w:pPr>
          </w:p>
          <w:p w14:paraId="3A9A7193"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bl>
    <w:p w14:paraId="78EF13B0" w14:textId="0293F83F" w:rsidR="002D47EB" w:rsidRPr="002D47EB" w:rsidRDefault="002D47EB" w:rsidP="002D47EB">
      <w:pPr>
        <w:spacing w:after="0" w:line="240" w:lineRule="auto"/>
        <w:rPr>
          <w:rFonts w:ascii="Cambria" w:eastAsia="Times New Roman" w:hAnsi="Cambria" w:cs="Times New Roman"/>
          <w:kern w:val="0"/>
          <w:sz w:val="22"/>
          <w:szCs w:val="22"/>
          <w:lang w:eastAsia="nl-NL"/>
          <w14:ligatures w14:val="none"/>
        </w:rPr>
      </w:pPr>
    </w:p>
    <w:p w14:paraId="0F64C97D" w14:textId="77777777" w:rsidR="002D47EB" w:rsidRDefault="002D47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p>
    <w:p w14:paraId="616E6CDF" w14:textId="77777777" w:rsidR="002D47EB" w:rsidRDefault="002D47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p>
    <w:p w14:paraId="76209339" w14:textId="77777777" w:rsidR="002D47EB" w:rsidRDefault="002D47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p>
    <w:p w14:paraId="3C6F76BE" w14:textId="77777777" w:rsidR="006938EB" w:rsidRDefault="006938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p>
    <w:p w14:paraId="6015E173" w14:textId="77777777" w:rsidR="006938EB" w:rsidRDefault="006938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p>
    <w:p w14:paraId="06D33FE0" w14:textId="1B2B1D75" w:rsidR="002D47EB" w:rsidRPr="002D47EB" w:rsidRDefault="002D47EB" w:rsidP="002D47EB">
      <w:pPr>
        <w:spacing w:before="100" w:beforeAutospacing="1" w:after="100" w:afterAutospacing="1" w:line="240" w:lineRule="auto"/>
        <w:outlineLvl w:val="1"/>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lastRenderedPageBreak/>
        <w:t>Opdracht 2 – Historisch spoorzoeken</w:t>
      </w:r>
    </w:p>
    <w:p w14:paraId="71462E4B" w14:textId="77777777" w:rsidR="002D47EB" w:rsidRPr="002D47EB" w:rsidRDefault="002D47EB" w:rsidP="002D47EB">
      <w:pPr>
        <w:spacing w:before="100" w:beforeAutospacing="1" w:after="100" w:afterAutospacing="1" w:line="240" w:lineRule="auto"/>
        <w:jc w:val="both"/>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Grenzen en machtswisselingen laten sporen achter. Soms letterlijk: in straatnamen, oude gebouwen of symbolen op gevels.</w:t>
      </w:r>
    </w:p>
    <w:p w14:paraId="2C6ADCBF" w14:textId="77777777" w:rsidR="002D47EB" w:rsidRPr="002D47EB" w:rsidRDefault="002D47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Stap 1 – Op pad (of online)</w:t>
      </w:r>
    </w:p>
    <w:p w14:paraId="1AA35BA3" w14:textId="77777777"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 xml:space="preserve">Ga met een klasgenoot of groepje op zoek naar </w:t>
      </w:r>
      <w:r w:rsidRPr="002D47EB">
        <w:rPr>
          <w:rFonts w:ascii="Cambria" w:eastAsia="Times New Roman" w:hAnsi="Cambria" w:cs="Times New Roman"/>
          <w:b/>
          <w:bCs/>
          <w:kern w:val="0"/>
          <w:sz w:val="22"/>
          <w:szCs w:val="22"/>
          <w:lang w:eastAsia="nl-NL"/>
          <w14:ligatures w14:val="none"/>
        </w:rPr>
        <w:t>sporen van de 18e of vroege 19e eeuw</w:t>
      </w:r>
      <w:r w:rsidRPr="002D47EB">
        <w:rPr>
          <w:rFonts w:ascii="Cambria" w:eastAsia="Times New Roman" w:hAnsi="Cambria" w:cs="Times New Roman"/>
          <w:kern w:val="0"/>
          <w:sz w:val="22"/>
          <w:szCs w:val="22"/>
          <w:lang w:eastAsia="nl-NL"/>
          <w14:ligatures w14:val="none"/>
        </w:rPr>
        <w:t xml:space="preserve"> in jouw omgeving. Dat kan buiten de school zijn of digitaal via archiefbeelden.</w:t>
      </w:r>
    </w:p>
    <w:p w14:paraId="07FF444D" w14:textId="77777777"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Let op dingen zoals:</w:t>
      </w:r>
    </w:p>
    <w:p w14:paraId="66EBE768" w14:textId="5E154D79" w:rsidR="002D47EB" w:rsidRPr="002D47EB" w:rsidRDefault="002D47EB" w:rsidP="002D47EB">
      <w:pPr>
        <w:numPr>
          <w:ilvl w:val="0"/>
          <w:numId w:val="3"/>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Straatnamen</w:t>
      </w:r>
      <w:r w:rsidRPr="002D47EB">
        <w:rPr>
          <w:rFonts w:ascii="Cambria" w:eastAsia="Times New Roman" w:hAnsi="Cambria" w:cs="Times New Roman"/>
          <w:kern w:val="0"/>
          <w:sz w:val="22"/>
          <w:szCs w:val="22"/>
          <w:lang w:eastAsia="nl-NL"/>
          <w14:ligatures w14:val="none"/>
        </w:rPr>
        <w:t xml:space="preserve"> (bijv. </w:t>
      </w:r>
      <w:proofErr w:type="spellStart"/>
      <w:r w:rsidRPr="002D47EB">
        <w:rPr>
          <w:rFonts w:ascii="Cambria" w:eastAsia="Times New Roman" w:hAnsi="Cambria" w:cs="Times New Roman"/>
          <w:kern w:val="0"/>
          <w:sz w:val="22"/>
          <w:szCs w:val="22"/>
          <w:lang w:eastAsia="nl-NL"/>
          <w14:ligatures w14:val="none"/>
        </w:rPr>
        <w:t>Franseweg</w:t>
      </w:r>
      <w:proofErr w:type="spellEnd"/>
      <w:r w:rsidRPr="002D47EB">
        <w:rPr>
          <w:rFonts w:ascii="Cambria" w:eastAsia="Times New Roman" w:hAnsi="Cambria" w:cs="Times New Roman"/>
          <w:kern w:val="0"/>
          <w:sz w:val="22"/>
          <w:szCs w:val="22"/>
          <w:lang w:eastAsia="nl-NL"/>
          <w14:ligatures w14:val="none"/>
        </w:rPr>
        <w:t>, Hertogplein, Bataafse straat)</w:t>
      </w:r>
    </w:p>
    <w:p w14:paraId="03196BC8" w14:textId="19D98C71" w:rsidR="002D47EB" w:rsidRPr="002D47EB" w:rsidRDefault="002D47EB" w:rsidP="002D47EB">
      <w:pPr>
        <w:numPr>
          <w:ilvl w:val="0"/>
          <w:numId w:val="3"/>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Oude</w:t>
      </w:r>
      <w:r w:rsidRPr="002D47EB">
        <w:rPr>
          <w:rFonts w:ascii="Cambria" w:eastAsia="Times New Roman" w:hAnsi="Cambria" w:cs="Times New Roman"/>
          <w:kern w:val="0"/>
          <w:sz w:val="22"/>
          <w:szCs w:val="22"/>
          <w:lang w:eastAsia="nl-NL"/>
          <w14:ligatures w14:val="none"/>
        </w:rPr>
        <w:t xml:space="preserve"> stadspoorten, kerken of forten</w:t>
      </w:r>
    </w:p>
    <w:p w14:paraId="014899D2" w14:textId="36471C49" w:rsidR="002D47EB" w:rsidRPr="002D47EB" w:rsidRDefault="002D47EB" w:rsidP="002D47EB">
      <w:pPr>
        <w:numPr>
          <w:ilvl w:val="0"/>
          <w:numId w:val="3"/>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Wapenschilden</w:t>
      </w:r>
      <w:r w:rsidRPr="002D47EB">
        <w:rPr>
          <w:rFonts w:ascii="Cambria" w:eastAsia="Times New Roman" w:hAnsi="Cambria" w:cs="Times New Roman"/>
          <w:kern w:val="0"/>
          <w:sz w:val="22"/>
          <w:szCs w:val="22"/>
          <w:lang w:eastAsia="nl-NL"/>
          <w14:ligatures w14:val="none"/>
        </w:rPr>
        <w:t xml:space="preserve"> of inscripties met jaartallen</w:t>
      </w:r>
    </w:p>
    <w:p w14:paraId="0E476CA6" w14:textId="5E7B8EC2" w:rsidR="002D47EB" w:rsidRPr="002D47EB" w:rsidRDefault="002D47EB" w:rsidP="002D47EB">
      <w:pPr>
        <w:numPr>
          <w:ilvl w:val="0"/>
          <w:numId w:val="3"/>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Gedenkstenen</w:t>
      </w:r>
      <w:r w:rsidRPr="002D47EB">
        <w:rPr>
          <w:rFonts w:ascii="Cambria" w:eastAsia="Times New Roman" w:hAnsi="Cambria" w:cs="Times New Roman"/>
          <w:kern w:val="0"/>
          <w:sz w:val="22"/>
          <w:szCs w:val="22"/>
          <w:lang w:eastAsia="nl-NL"/>
          <w14:ligatures w14:val="none"/>
        </w:rPr>
        <w:t xml:space="preserve"> of monumenten</w:t>
      </w:r>
    </w:p>
    <w:p w14:paraId="4CC90E23" w14:textId="43005059" w:rsidR="002D47EB" w:rsidRPr="002D47EB" w:rsidRDefault="002D47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Stap 2 – Onderzoek de sporen</w:t>
      </w:r>
    </w:p>
    <w:p w14:paraId="583029D5" w14:textId="77777777"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Noteer bij elke vondst:</w:t>
      </w:r>
    </w:p>
    <w:p w14:paraId="4AC1B768" w14:textId="77777777" w:rsidR="002D47EB" w:rsidRPr="002D47EB" w:rsidRDefault="002D47EB" w:rsidP="002D47EB">
      <w:pPr>
        <w:numPr>
          <w:ilvl w:val="0"/>
          <w:numId w:val="4"/>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Wat zie je precies?</w:t>
      </w:r>
    </w:p>
    <w:p w14:paraId="04A5E142" w14:textId="77777777" w:rsidR="002D47EB" w:rsidRPr="002D47EB" w:rsidRDefault="002D47EB" w:rsidP="002D47EB">
      <w:pPr>
        <w:numPr>
          <w:ilvl w:val="0"/>
          <w:numId w:val="4"/>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Uit welke tijd komt het (ongeveer)?</w:t>
      </w:r>
    </w:p>
    <w:p w14:paraId="6ABF5799" w14:textId="77777777" w:rsidR="002D47EB" w:rsidRPr="002D47EB" w:rsidRDefault="002D47EB" w:rsidP="002D47EB">
      <w:pPr>
        <w:numPr>
          <w:ilvl w:val="0"/>
          <w:numId w:val="4"/>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Wat zegt dit over wie hier toen de macht had?</w:t>
      </w:r>
    </w:p>
    <w:tbl>
      <w:tblPr>
        <w:tblStyle w:val="Tabelraster"/>
        <w:tblW w:w="9381" w:type="dxa"/>
        <w:tblLook w:val="04A0" w:firstRow="1" w:lastRow="0" w:firstColumn="1" w:lastColumn="0" w:noHBand="0" w:noVBand="1"/>
      </w:tblPr>
      <w:tblGrid>
        <w:gridCol w:w="1459"/>
        <w:gridCol w:w="2040"/>
        <w:gridCol w:w="2554"/>
        <w:gridCol w:w="3328"/>
      </w:tblGrid>
      <w:tr w:rsidR="002D47EB" w:rsidRPr="002D47EB" w14:paraId="6E214E8A" w14:textId="77777777" w:rsidTr="002D47EB">
        <w:trPr>
          <w:trHeight w:val="334"/>
        </w:trPr>
        <w:tc>
          <w:tcPr>
            <w:tcW w:w="0" w:type="auto"/>
            <w:hideMark/>
          </w:tcPr>
          <w:p w14:paraId="49907261" w14:textId="1DB182EF" w:rsidR="002D47EB" w:rsidRPr="002D47EB" w:rsidRDefault="002D47EB" w:rsidP="002D47EB">
            <w:pPr>
              <w:jc w:val="center"/>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Vondst</w:t>
            </w:r>
          </w:p>
        </w:tc>
        <w:tc>
          <w:tcPr>
            <w:tcW w:w="0" w:type="auto"/>
            <w:hideMark/>
          </w:tcPr>
          <w:p w14:paraId="4580DF5C" w14:textId="77777777" w:rsidR="002D47EB" w:rsidRPr="002D47EB" w:rsidRDefault="002D47EB" w:rsidP="002D47EB">
            <w:pPr>
              <w:jc w:val="center"/>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Wat zie je?</w:t>
            </w:r>
          </w:p>
        </w:tc>
        <w:tc>
          <w:tcPr>
            <w:tcW w:w="0" w:type="auto"/>
            <w:hideMark/>
          </w:tcPr>
          <w:p w14:paraId="7C05AA61" w14:textId="77777777" w:rsidR="002D47EB" w:rsidRPr="002D47EB" w:rsidRDefault="002D47EB" w:rsidP="002D47EB">
            <w:pPr>
              <w:jc w:val="center"/>
              <w:rPr>
                <w:rFonts w:ascii="Cambria" w:eastAsia="Times New Roman" w:hAnsi="Cambria" w:cs="Times New Roman"/>
                <w:b/>
                <w:bCs/>
                <w:kern w:val="0"/>
                <w:sz w:val="22"/>
                <w:szCs w:val="22"/>
                <w:lang w:eastAsia="nl-NL"/>
                <w14:ligatures w14:val="none"/>
              </w:rPr>
            </w:pPr>
            <w:proofErr w:type="gramStart"/>
            <w:r w:rsidRPr="002D47EB">
              <w:rPr>
                <w:rFonts w:ascii="Cambria" w:eastAsia="Times New Roman" w:hAnsi="Cambria" w:cs="Times New Roman"/>
                <w:b/>
                <w:bCs/>
                <w:kern w:val="0"/>
                <w:sz w:val="22"/>
                <w:szCs w:val="22"/>
                <w:lang w:eastAsia="nl-NL"/>
                <w14:ligatures w14:val="none"/>
              </w:rPr>
              <w:t>Tijd /</w:t>
            </w:r>
            <w:proofErr w:type="gramEnd"/>
            <w:r w:rsidRPr="002D47EB">
              <w:rPr>
                <w:rFonts w:ascii="Cambria" w:eastAsia="Times New Roman" w:hAnsi="Cambria" w:cs="Times New Roman"/>
                <w:b/>
                <w:bCs/>
                <w:kern w:val="0"/>
                <w:sz w:val="22"/>
                <w:szCs w:val="22"/>
                <w:lang w:eastAsia="nl-NL"/>
                <w14:ligatures w14:val="none"/>
              </w:rPr>
              <w:t xml:space="preserve"> periode</w:t>
            </w:r>
          </w:p>
        </w:tc>
        <w:tc>
          <w:tcPr>
            <w:tcW w:w="0" w:type="auto"/>
            <w:hideMark/>
          </w:tcPr>
          <w:p w14:paraId="006642E7" w14:textId="77777777" w:rsidR="002D47EB" w:rsidRPr="002D47EB" w:rsidRDefault="002D47EB" w:rsidP="002D47EB">
            <w:pPr>
              <w:jc w:val="center"/>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Wie had de macht?</w:t>
            </w:r>
          </w:p>
        </w:tc>
      </w:tr>
      <w:tr w:rsidR="002D47EB" w:rsidRPr="002D47EB" w14:paraId="03360E97" w14:textId="77777777" w:rsidTr="002D47EB">
        <w:trPr>
          <w:trHeight w:val="724"/>
        </w:trPr>
        <w:tc>
          <w:tcPr>
            <w:tcW w:w="0" w:type="auto"/>
            <w:hideMark/>
          </w:tcPr>
          <w:p w14:paraId="0ECEEDF0" w14:textId="77777777" w:rsidR="002D47EB" w:rsidRPr="002D47EB" w:rsidRDefault="002D47EB" w:rsidP="002D47EB">
            <w:pPr>
              <w:jc w:val="center"/>
              <w:rPr>
                <w:rFonts w:ascii="Cambria" w:eastAsia="Times New Roman" w:hAnsi="Cambria" w:cs="Times New Roman"/>
                <w:b/>
                <w:bCs/>
                <w:kern w:val="0"/>
                <w:sz w:val="22"/>
                <w:szCs w:val="22"/>
                <w:lang w:eastAsia="nl-NL"/>
                <w14:ligatures w14:val="none"/>
              </w:rPr>
            </w:pPr>
          </w:p>
        </w:tc>
        <w:tc>
          <w:tcPr>
            <w:tcW w:w="0" w:type="auto"/>
            <w:hideMark/>
          </w:tcPr>
          <w:p w14:paraId="60DAD80A" w14:textId="77777777" w:rsidR="002D47EB" w:rsidRDefault="002D47EB" w:rsidP="002D47EB">
            <w:pPr>
              <w:rPr>
                <w:rFonts w:ascii="Cambria" w:eastAsia="Times New Roman" w:hAnsi="Cambria" w:cs="Times New Roman"/>
                <w:kern w:val="0"/>
                <w:sz w:val="22"/>
                <w:szCs w:val="22"/>
                <w:lang w:eastAsia="nl-NL"/>
                <w14:ligatures w14:val="none"/>
              </w:rPr>
            </w:pPr>
          </w:p>
          <w:p w14:paraId="338ABDF8"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6CA6AC42"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512B3FA9"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r w:rsidR="002D47EB" w:rsidRPr="002D47EB" w14:paraId="54C4490B" w14:textId="77777777" w:rsidTr="002D47EB">
        <w:trPr>
          <w:trHeight w:val="696"/>
        </w:trPr>
        <w:tc>
          <w:tcPr>
            <w:tcW w:w="0" w:type="auto"/>
            <w:hideMark/>
          </w:tcPr>
          <w:p w14:paraId="4BDA6250"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55866440" w14:textId="77777777" w:rsidR="002D47EB" w:rsidRDefault="002D47EB" w:rsidP="002D47EB">
            <w:pPr>
              <w:rPr>
                <w:rFonts w:ascii="Cambria" w:eastAsia="Times New Roman" w:hAnsi="Cambria" w:cs="Times New Roman"/>
                <w:kern w:val="0"/>
                <w:sz w:val="22"/>
                <w:szCs w:val="22"/>
                <w:lang w:eastAsia="nl-NL"/>
                <w14:ligatures w14:val="none"/>
              </w:rPr>
            </w:pPr>
          </w:p>
          <w:p w14:paraId="13FA7E65"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0BCF9F51"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371FA9DD"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r w:rsidR="002D47EB" w:rsidRPr="002D47EB" w14:paraId="2C3BA0B4" w14:textId="77777777" w:rsidTr="002D47EB">
        <w:trPr>
          <w:trHeight w:val="696"/>
        </w:trPr>
        <w:tc>
          <w:tcPr>
            <w:tcW w:w="0" w:type="auto"/>
            <w:hideMark/>
          </w:tcPr>
          <w:p w14:paraId="093308F6"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41501549" w14:textId="77777777" w:rsidR="002D47EB" w:rsidRDefault="002D47EB" w:rsidP="002D47EB">
            <w:pPr>
              <w:rPr>
                <w:rFonts w:ascii="Cambria" w:eastAsia="Times New Roman" w:hAnsi="Cambria" w:cs="Times New Roman"/>
                <w:kern w:val="0"/>
                <w:sz w:val="22"/>
                <w:szCs w:val="22"/>
                <w:lang w:eastAsia="nl-NL"/>
                <w14:ligatures w14:val="none"/>
              </w:rPr>
            </w:pPr>
          </w:p>
          <w:p w14:paraId="05EB704E"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344016E3" w14:textId="77777777" w:rsidR="002D47EB" w:rsidRPr="002D47EB" w:rsidRDefault="002D47EB" w:rsidP="002D47EB">
            <w:pPr>
              <w:rPr>
                <w:rFonts w:ascii="Cambria" w:eastAsia="Times New Roman" w:hAnsi="Cambria" w:cs="Times New Roman"/>
                <w:kern w:val="0"/>
                <w:sz w:val="22"/>
                <w:szCs w:val="22"/>
                <w:lang w:eastAsia="nl-NL"/>
                <w14:ligatures w14:val="none"/>
              </w:rPr>
            </w:pPr>
          </w:p>
        </w:tc>
        <w:tc>
          <w:tcPr>
            <w:tcW w:w="0" w:type="auto"/>
            <w:hideMark/>
          </w:tcPr>
          <w:p w14:paraId="19BABEEF" w14:textId="77777777" w:rsidR="002D47EB" w:rsidRPr="002D47EB" w:rsidRDefault="002D47EB" w:rsidP="002D47EB">
            <w:pPr>
              <w:rPr>
                <w:rFonts w:ascii="Cambria" w:eastAsia="Times New Roman" w:hAnsi="Cambria" w:cs="Times New Roman"/>
                <w:kern w:val="0"/>
                <w:sz w:val="22"/>
                <w:szCs w:val="22"/>
                <w:lang w:eastAsia="nl-NL"/>
                <w14:ligatures w14:val="none"/>
              </w:rPr>
            </w:pPr>
          </w:p>
        </w:tc>
      </w:tr>
    </w:tbl>
    <w:p w14:paraId="6823B366" w14:textId="77777777" w:rsidR="006938EB" w:rsidRDefault="006938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p>
    <w:p w14:paraId="0690F6FB" w14:textId="4276F1B6" w:rsidR="002D47EB" w:rsidRPr="002D47EB" w:rsidRDefault="002D47EB" w:rsidP="002D47EB">
      <w:pPr>
        <w:spacing w:before="100" w:beforeAutospacing="1" w:after="100" w:afterAutospacing="1" w:line="240" w:lineRule="auto"/>
        <w:outlineLvl w:val="2"/>
        <w:rPr>
          <w:rFonts w:ascii="Cambria" w:eastAsia="Times New Roman" w:hAnsi="Cambria" w:cs="Times New Roman"/>
          <w:b/>
          <w:bCs/>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Stap 3 – Terugkoppeling</w:t>
      </w:r>
    </w:p>
    <w:p w14:paraId="025FA9A5" w14:textId="656CF62F"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 xml:space="preserve">Maak van je resultaten een </w:t>
      </w:r>
      <w:r w:rsidRPr="002D47EB">
        <w:rPr>
          <w:rFonts w:ascii="Cambria" w:eastAsia="Times New Roman" w:hAnsi="Cambria" w:cs="Times New Roman"/>
          <w:b/>
          <w:bCs/>
          <w:kern w:val="0"/>
          <w:sz w:val="22"/>
          <w:szCs w:val="22"/>
          <w:lang w:eastAsia="nl-NL"/>
          <w14:ligatures w14:val="none"/>
        </w:rPr>
        <w:t>kleine collage of presentatie</w:t>
      </w:r>
      <w:r w:rsidRPr="002D47EB">
        <w:rPr>
          <w:rFonts w:ascii="Cambria" w:eastAsia="Times New Roman" w:hAnsi="Cambria" w:cs="Times New Roman"/>
          <w:kern w:val="0"/>
          <w:sz w:val="22"/>
          <w:szCs w:val="22"/>
          <w:lang w:eastAsia="nl-NL"/>
          <w14:ligatures w14:val="none"/>
        </w:rPr>
        <w:t xml:space="preserve"> met foto’s of tekeningen.</w:t>
      </w:r>
      <w:r w:rsidR="00AD2C22">
        <w:rPr>
          <w:rFonts w:ascii="Cambria" w:eastAsia="Times New Roman" w:hAnsi="Cambria" w:cs="Times New Roman"/>
          <w:kern w:val="0"/>
          <w:sz w:val="22"/>
          <w:szCs w:val="22"/>
          <w:lang w:eastAsia="nl-NL"/>
          <w14:ligatures w14:val="none"/>
        </w:rPr>
        <w:t xml:space="preserve"> </w:t>
      </w:r>
      <w:r w:rsidRPr="002D47EB">
        <w:rPr>
          <w:rFonts w:ascii="Cambria" w:eastAsia="Times New Roman" w:hAnsi="Cambria" w:cs="Times New Roman"/>
          <w:kern w:val="0"/>
          <w:sz w:val="22"/>
          <w:szCs w:val="22"/>
          <w:lang w:eastAsia="nl-NL"/>
          <w14:ligatures w14:val="none"/>
        </w:rPr>
        <w:t xml:space="preserve">Titel: </w:t>
      </w:r>
      <w:r w:rsidRPr="002D47EB">
        <w:rPr>
          <w:rFonts w:ascii="Cambria" w:eastAsia="Times New Roman" w:hAnsi="Cambria" w:cs="Times New Roman"/>
          <w:i/>
          <w:iCs/>
          <w:kern w:val="0"/>
          <w:sz w:val="22"/>
          <w:szCs w:val="22"/>
          <w:lang w:eastAsia="nl-NL"/>
          <w14:ligatures w14:val="none"/>
        </w:rPr>
        <w:t>Zo zag de macht eruit in Limburg tussen 1700 en 1815.</w:t>
      </w:r>
    </w:p>
    <w:p w14:paraId="2AFBC3BC" w14:textId="77777777" w:rsidR="002D47EB" w:rsidRPr="002D47EB" w:rsidRDefault="002D47EB" w:rsidP="002D47EB">
      <w:p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b/>
          <w:bCs/>
          <w:kern w:val="0"/>
          <w:sz w:val="22"/>
          <w:szCs w:val="22"/>
          <w:lang w:eastAsia="nl-NL"/>
          <w14:ligatures w14:val="none"/>
        </w:rPr>
        <w:t>Bespreek in de klas:</w:t>
      </w:r>
    </w:p>
    <w:p w14:paraId="1790BDE5" w14:textId="77777777" w:rsidR="002D47EB" w:rsidRPr="002D47EB" w:rsidRDefault="002D47EB" w:rsidP="002D47EB">
      <w:pPr>
        <w:numPr>
          <w:ilvl w:val="0"/>
          <w:numId w:val="5"/>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Welke sporen waren het oudst?</w:t>
      </w:r>
    </w:p>
    <w:p w14:paraId="26D1C652" w14:textId="6A4EB9DB" w:rsidR="002D47EB" w:rsidRPr="002D47EB" w:rsidRDefault="002D47EB" w:rsidP="002D47EB">
      <w:pPr>
        <w:numPr>
          <w:ilvl w:val="0"/>
          <w:numId w:val="5"/>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Welke macht (Spaans, Oostenrijks, Frans, Nederlands) liet de meeste sporen achter</w:t>
      </w:r>
      <w:r w:rsidR="00AD2C22">
        <w:rPr>
          <w:rFonts w:ascii="Cambria" w:eastAsia="Times New Roman" w:hAnsi="Cambria" w:cs="Times New Roman"/>
          <w:kern w:val="0"/>
          <w:sz w:val="22"/>
          <w:szCs w:val="22"/>
          <w:lang w:eastAsia="nl-NL"/>
          <w14:ligatures w14:val="none"/>
        </w:rPr>
        <w:t xml:space="preserve"> in jullie eigen regio</w:t>
      </w:r>
      <w:r w:rsidRPr="002D47EB">
        <w:rPr>
          <w:rFonts w:ascii="Cambria" w:eastAsia="Times New Roman" w:hAnsi="Cambria" w:cs="Times New Roman"/>
          <w:kern w:val="0"/>
          <w:sz w:val="22"/>
          <w:szCs w:val="22"/>
          <w:lang w:eastAsia="nl-NL"/>
          <w14:ligatures w14:val="none"/>
        </w:rPr>
        <w:t>?</w:t>
      </w:r>
    </w:p>
    <w:p w14:paraId="58B2003E" w14:textId="77777777" w:rsidR="002D47EB" w:rsidRPr="002D47EB" w:rsidRDefault="002D47EB" w:rsidP="002D47EB">
      <w:pPr>
        <w:numPr>
          <w:ilvl w:val="0"/>
          <w:numId w:val="5"/>
        </w:numPr>
        <w:spacing w:before="100" w:beforeAutospacing="1" w:after="100" w:afterAutospacing="1" w:line="240" w:lineRule="auto"/>
        <w:rPr>
          <w:rFonts w:ascii="Cambria" w:eastAsia="Times New Roman" w:hAnsi="Cambria" w:cs="Times New Roman"/>
          <w:kern w:val="0"/>
          <w:sz w:val="22"/>
          <w:szCs w:val="22"/>
          <w:lang w:eastAsia="nl-NL"/>
          <w14:ligatures w14:val="none"/>
        </w:rPr>
      </w:pPr>
      <w:r w:rsidRPr="002D47EB">
        <w:rPr>
          <w:rFonts w:ascii="Cambria" w:eastAsia="Times New Roman" w:hAnsi="Cambria" w:cs="Times New Roman"/>
          <w:kern w:val="0"/>
          <w:sz w:val="22"/>
          <w:szCs w:val="22"/>
          <w:lang w:eastAsia="nl-NL"/>
          <w14:ligatures w14:val="none"/>
        </w:rPr>
        <w:t>Waarom denk je dat sommige sporen verdwenen zijn?</w:t>
      </w:r>
    </w:p>
    <w:p w14:paraId="3FC03D2A" w14:textId="4520853D" w:rsidR="002D47EB" w:rsidRPr="002D47EB" w:rsidRDefault="002D47EB" w:rsidP="002D47EB">
      <w:pPr>
        <w:spacing w:after="0" w:line="240" w:lineRule="auto"/>
        <w:rPr>
          <w:rFonts w:ascii="Cambria" w:eastAsia="Times New Roman" w:hAnsi="Cambria" w:cs="Times New Roman"/>
          <w:kern w:val="0"/>
          <w:sz w:val="22"/>
          <w:szCs w:val="22"/>
          <w:lang w:eastAsia="nl-NL"/>
          <w14:ligatures w14:val="none"/>
        </w:rPr>
      </w:pPr>
    </w:p>
    <w:sectPr w:rsidR="002D47EB" w:rsidRPr="002D4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198"/>
    <w:multiLevelType w:val="multilevel"/>
    <w:tmpl w:val="669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E763D"/>
    <w:multiLevelType w:val="multilevel"/>
    <w:tmpl w:val="A306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D3E41"/>
    <w:multiLevelType w:val="multilevel"/>
    <w:tmpl w:val="F740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F4828"/>
    <w:multiLevelType w:val="multilevel"/>
    <w:tmpl w:val="D4AA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1EE6"/>
    <w:multiLevelType w:val="multilevel"/>
    <w:tmpl w:val="27A4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341EFF"/>
    <w:multiLevelType w:val="multilevel"/>
    <w:tmpl w:val="CCC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B230E"/>
    <w:multiLevelType w:val="multilevel"/>
    <w:tmpl w:val="34C0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912262">
    <w:abstractNumId w:val="5"/>
  </w:num>
  <w:num w:numId="2" w16cid:durableId="363140135">
    <w:abstractNumId w:val="6"/>
  </w:num>
  <w:num w:numId="3" w16cid:durableId="1457678496">
    <w:abstractNumId w:val="0"/>
  </w:num>
  <w:num w:numId="4" w16cid:durableId="1240559090">
    <w:abstractNumId w:val="2"/>
  </w:num>
  <w:num w:numId="5" w16cid:durableId="1014964639">
    <w:abstractNumId w:val="4"/>
  </w:num>
  <w:num w:numId="6" w16cid:durableId="951549931">
    <w:abstractNumId w:val="1"/>
  </w:num>
  <w:num w:numId="7" w16cid:durableId="218128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EB"/>
    <w:rsid w:val="00213CBB"/>
    <w:rsid w:val="002B21E8"/>
    <w:rsid w:val="002B21ED"/>
    <w:rsid w:val="002D47EB"/>
    <w:rsid w:val="00644227"/>
    <w:rsid w:val="006938EB"/>
    <w:rsid w:val="00AD2C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EB50"/>
  <w15:chartTrackingRefBased/>
  <w15:docId w15:val="{01684A25-FA96-3F42-9284-B8B4799F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D4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D47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7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7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7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7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7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7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7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D47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D47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7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7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7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7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7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7EB"/>
    <w:rPr>
      <w:rFonts w:eastAsiaTheme="majorEastAsia" w:cstheme="majorBidi"/>
      <w:color w:val="272727" w:themeColor="text1" w:themeTint="D8"/>
    </w:rPr>
  </w:style>
  <w:style w:type="paragraph" w:styleId="Titel">
    <w:name w:val="Title"/>
    <w:basedOn w:val="Standaard"/>
    <w:next w:val="Standaard"/>
    <w:link w:val="TitelChar"/>
    <w:uiPriority w:val="10"/>
    <w:qFormat/>
    <w:rsid w:val="002D4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7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7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7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7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7EB"/>
    <w:rPr>
      <w:i/>
      <w:iCs/>
      <w:color w:val="404040" w:themeColor="text1" w:themeTint="BF"/>
    </w:rPr>
  </w:style>
  <w:style w:type="paragraph" w:styleId="Lijstalinea">
    <w:name w:val="List Paragraph"/>
    <w:basedOn w:val="Standaard"/>
    <w:uiPriority w:val="34"/>
    <w:qFormat/>
    <w:rsid w:val="002D47EB"/>
    <w:pPr>
      <w:ind w:left="720"/>
      <w:contextualSpacing/>
    </w:pPr>
  </w:style>
  <w:style w:type="character" w:styleId="Intensievebenadrukking">
    <w:name w:val="Intense Emphasis"/>
    <w:basedOn w:val="Standaardalinea-lettertype"/>
    <w:uiPriority w:val="21"/>
    <w:qFormat/>
    <w:rsid w:val="002D47EB"/>
    <w:rPr>
      <w:i/>
      <w:iCs/>
      <w:color w:val="0F4761" w:themeColor="accent1" w:themeShade="BF"/>
    </w:rPr>
  </w:style>
  <w:style w:type="paragraph" w:styleId="Duidelijkcitaat">
    <w:name w:val="Intense Quote"/>
    <w:basedOn w:val="Standaard"/>
    <w:next w:val="Standaard"/>
    <w:link w:val="DuidelijkcitaatChar"/>
    <w:uiPriority w:val="30"/>
    <w:qFormat/>
    <w:rsid w:val="002D4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7EB"/>
    <w:rPr>
      <w:i/>
      <w:iCs/>
      <w:color w:val="0F4761" w:themeColor="accent1" w:themeShade="BF"/>
    </w:rPr>
  </w:style>
  <w:style w:type="character" w:styleId="Intensieveverwijzing">
    <w:name w:val="Intense Reference"/>
    <w:basedOn w:val="Standaardalinea-lettertype"/>
    <w:uiPriority w:val="32"/>
    <w:qFormat/>
    <w:rsid w:val="002D47EB"/>
    <w:rPr>
      <w:b/>
      <w:bCs/>
      <w:smallCaps/>
      <w:color w:val="0F4761" w:themeColor="accent1" w:themeShade="BF"/>
      <w:spacing w:val="5"/>
    </w:rPr>
  </w:style>
  <w:style w:type="paragraph" w:styleId="Normaalweb">
    <w:name w:val="Normal (Web)"/>
    <w:basedOn w:val="Standaard"/>
    <w:uiPriority w:val="99"/>
    <w:semiHidden/>
    <w:unhideWhenUsed/>
    <w:rsid w:val="002D47E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D47EB"/>
    <w:rPr>
      <w:b/>
      <w:bCs/>
    </w:rPr>
  </w:style>
  <w:style w:type="character" w:styleId="Nadruk">
    <w:name w:val="Emphasis"/>
    <w:basedOn w:val="Standaardalinea-lettertype"/>
    <w:uiPriority w:val="20"/>
    <w:qFormat/>
    <w:rsid w:val="002D47EB"/>
    <w:rPr>
      <w:i/>
      <w:iCs/>
    </w:rPr>
  </w:style>
  <w:style w:type="table" w:styleId="Tabelraster">
    <w:name w:val="Table Grid"/>
    <w:basedOn w:val="Standaardtabel"/>
    <w:uiPriority w:val="39"/>
    <w:rsid w:val="002D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514</Words>
  <Characters>2833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3</cp:revision>
  <dcterms:created xsi:type="dcterms:W3CDTF">2025-10-22T11:06:00Z</dcterms:created>
  <dcterms:modified xsi:type="dcterms:W3CDTF">2025-10-22T11:53:00Z</dcterms:modified>
</cp:coreProperties>
</file>