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CBB" w:rsidRDefault="00452FFD">
      <w:pPr>
        <w:rPr>
          <w:rFonts w:ascii="Cambria" w:hAnsi="Cambria"/>
          <w:b/>
          <w:bCs/>
          <w:sz w:val="32"/>
          <w:szCs w:val="32"/>
        </w:rPr>
      </w:pPr>
      <w:proofErr w:type="spellStart"/>
      <w:r w:rsidRPr="00452FFD">
        <w:rPr>
          <w:rFonts w:ascii="Cambria" w:hAnsi="Cambria"/>
          <w:b/>
          <w:bCs/>
          <w:sz w:val="32"/>
          <w:szCs w:val="32"/>
        </w:rPr>
        <w:t>Leerlingmateriaal</w:t>
      </w:r>
      <w:proofErr w:type="spellEnd"/>
      <w:r w:rsidRPr="00452FFD">
        <w:rPr>
          <w:rFonts w:ascii="Cambria" w:hAnsi="Cambria"/>
          <w:b/>
          <w:bCs/>
          <w:sz w:val="32"/>
          <w:szCs w:val="32"/>
        </w:rPr>
        <w:t xml:space="preserve"> – Lesbrief de Maassteden</w:t>
      </w:r>
    </w:p>
    <w:p w:rsidR="00452FFD" w:rsidRPr="00452FFD" w:rsidRDefault="00452FFD">
      <w:pPr>
        <w:rPr>
          <w:rFonts w:ascii="Cambria" w:hAnsi="Cambria"/>
          <w:b/>
          <w:bCs/>
          <w:sz w:val="22"/>
          <w:szCs w:val="22"/>
        </w:rPr>
      </w:pPr>
      <w:r w:rsidRPr="00452FFD">
        <w:rPr>
          <w:rFonts w:ascii="Cambria" w:hAnsi="Cambria"/>
          <w:b/>
          <w:bCs/>
          <w:sz w:val="22"/>
          <w:szCs w:val="22"/>
        </w:rPr>
        <w:t xml:space="preserve">Inleiding </w:t>
      </w:r>
    </w:p>
    <w:p w:rsidR="00452FFD" w:rsidRDefault="00452FFD" w:rsidP="00452FFD">
      <w:pPr>
        <w:jc w:val="both"/>
        <w:rPr>
          <w:rFonts w:ascii="Cambria" w:hAnsi="Cambria"/>
          <w:sz w:val="22"/>
          <w:szCs w:val="22"/>
        </w:rPr>
      </w:pPr>
      <w:r w:rsidRPr="00452FFD">
        <w:rPr>
          <w:rFonts w:ascii="Cambria" w:hAnsi="Cambria"/>
          <w:sz w:val="22"/>
          <w:szCs w:val="22"/>
        </w:rPr>
        <w:t>De Maas is al eeuwenlang de levensader van Limburg. Langs de rivier ontstonden steden zoals Maastricht, Roermond en Venlo. Handelaren voeren er met hun schepen vol goederen, steden hieven tol en groeiden door de welvaart die de rivier bracht. In deze les onderzoek je hoe de Maassteden ontstonden en hoe de rivier hun ontwikkeling bepaalde. Je maakt een kaart, een strip/storymap en een vergelijking tussen vroeger en nu.</w:t>
      </w:r>
      <w:r>
        <w:rPr>
          <w:rFonts w:ascii="Cambria" w:hAnsi="Cambria"/>
          <w:sz w:val="22"/>
          <w:szCs w:val="22"/>
        </w:rPr>
        <w:t xml:space="preserve"> </w:t>
      </w:r>
    </w:p>
    <w:p w:rsidR="00452FFD" w:rsidRPr="00452FFD" w:rsidRDefault="00452FFD" w:rsidP="00452FFD">
      <w:pPr>
        <w:jc w:val="both"/>
        <w:rPr>
          <w:rFonts w:ascii="Cambria" w:hAnsi="Cambria"/>
          <w:b/>
          <w:bCs/>
          <w:sz w:val="22"/>
          <w:szCs w:val="22"/>
        </w:rPr>
      </w:pPr>
      <w:r w:rsidRPr="00452FFD">
        <w:rPr>
          <w:rFonts w:ascii="Cambria" w:hAnsi="Cambria"/>
          <w:b/>
          <w:bCs/>
          <w:sz w:val="22"/>
          <w:szCs w:val="22"/>
        </w:rPr>
        <w:t>De Maas als handelsweg</w:t>
      </w:r>
    </w:p>
    <w:p w:rsidR="00452FFD" w:rsidRDefault="00452FFD" w:rsidP="00452FFD">
      <w:pPr>
        <w:jc w:val="both"/>
        <w:rPr>
          <w:rFonts w:ascii="Cambria" w:hAnsi="Cambria"/>
          <w:sz w:val="22"/>
          <w:szCs w:val="22"/>
        </w:rPr>
      </w:pPr>
      <w:r w:rsidRPr="00452FFD">
        <w:rPr>
          <w:rFonts w:ascii="Cambria" w:hAnsi="Cambria"/>
          <w:sz w:val="22"/>
          <w:szCs w:val="22"/>
        </w:rPr>
        <w:t>Al in de middeleeuwen voeren schepen over de Maas. Ze vervoerden graan, wijn, hout en stoffen. Steden langs de rivier profiteerden daarvan: schepen meerden aan bij hun kades en kooplieden brachten handel naar de markt. De stad kon tol heffen: elke schipper moest belasting betalen om langs te varen. Zo groeiden steden langs de Maas uit tot belangrijke handelscentra.</w:t>
      </w:r>
      <w:r>
        <w:rPr>
          <w:rFonts w:ascii="Cambria" w:hAnsi="Cambria"/>
          <w:sz w:val="22"/>
          <w:szCs w:val="22"/>
        </w:rPr>
        <w:t xml:space="preserve"> De Maas</w:t>
      </w:r>
      <w:r w:rsidR="006D7CD6">
        <w:rPr>
          <w:rFonts w:ascii="Cambria" w:hAnsi="Cambria"/>
          <w:sz w:val="22"/>
          <w:szCs w:val="22"/>
        </w:rPr>
        <w:t xml:space="preserve"> ontspringt in Frankrijk en stroomt daarna door België en Nederland. Alle steden langs deze route zijn de Maassteden. </w:t>
      </w:r>
    </w:p>
    <w:p w:rsidR="006D7CD6" w:rsidRDefault="006D7CD6" w:rsidP="00452FFD">
      <w:pPr>
        <w:jc w:val="both"/>
      </w:pPr>
      <w:r>
        <w:fldChar w:fldCharType="begin"/>
      </w:r>
      <w:r>
        <w:instrText xml:space="preserve"> INCLUDEPICTURE "https://d1tx3ame4y5rtu.cloudfront.net/Maasband-1562.png" \* MERGEFORMATINET </w:instrText>
      </w:r>
      <w:r>
        <w:fldChar w:fldCharType="separate"/>
      </w:r>
      <w:r>
        <w:rPr>
          <w:noProof/>
        </w:rPr>
        <w:drawing>
          <wp:inline distT="0" distB="0" distL="0" distR="0">
            <wp:extent cx="2895600" cy="2118716"/>
            <wp:effectExtent l="0" t="0" r="0" b="2540"/>
            <wp:docPr id="1141889133" name="Afbeelding 2" descr="Afbeelding met tekening, schip, verven,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89133" name="Afbeelding 2" descr="Afbeelding met tekening, schip, verven, buitenshui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9101" cy="2157863"/>
                    </a:xfrm>
                    <a:prstGeom prst="rect">
                      <a:avLst/>
                    </a:prstGeom>
                    <a:noFill/>
                    <a:ln>
                      <a:noFill/>
                    </a:ln>
                  </pic:spPr>
                </pic:pic>
              </a:graphicData>
            </a:graphic>
          </wp:inline>
        </w:drawing>
      </w:r>
      <w:r>
        <w:fldChar w:fldCharType="end"/>
      </w:r>
      <w:r w:rsidR="00364B4B">
        <w:t xml:space="preserve"> </w:t>
      </w:r>
    </w:p>
    <w:p w:rsidR="00364B4B" w:rsidRDefault="006D7CD6" w:rsidP="00364B4B">
      <w:pPr>
        <w:jc w:val="both"/>
        <w:rPr>
          <w:rFonts w:ascii="Cambria" w:hAnsi="Cambria"/>
          <w:sz w:val="18"/>
          <w:szCs w:val="18"/>
        </w:rPr>
      </w:pPr>
      <w:r w:rsidRPr="00B449B8">
        <w:rPr>
          <w:rFonts w:ascii="Cambria" w:hAnsi="Cambria"/>
          <w:sz w:val="22"/>
          <w:szCs w:val="22"/>
        </w:rPr>
        <w:t>Maasband aan de Maas, 1562,</w:t>
      </w:r>
      <w:r w:rsidRPr="006D7CD6">
        <w:rPr>
          <w:rFonts w:ascii="Cambria" w:hAnsi="Cambria"/>
          <w:sz w:val="18"/>
          <w:szCs w:val="18"/>
        </w:rPr>
        <w:t xml:space="preserve"> LGOG.</w:t>
      </w:r>
      <w:r w:rsidR="00364B4B">
        <w:rPr>
          <w:rFonts w:ascii="Cambria" w:hAnsi="Cambria"/>
          <w:sz w:val="18"/>
          <w:szCs w:val="18"/>
        </w:rPr>
        <w:tab/>
      </w:r>
      <w:r w:rsidR="00364B4B">
        <w:rPr>
          <w:rFonts w:ascii="Cambria" w:hAnsi="Cambria"/>
          <w:sz w:val="18"/>
          <w:szCs w:val="18"/>
        </w:rPr>
        <w:tab/>
      </w:r>
      <w:r w:rsidR="00364B4B">
        <w:rPr>
          <w:rFonts w:ascii="Cambria" w:hAnsi="Cambria"/>
          <w:sz w:val="18"/>
          <w:szCs w:val="18"/>
        </w:rPr>
        <w:tab/>
      </w:r>
      <w:r w:rsidR="00364B4B">
        <w:rPr>
          <w:rFonts w:ascii="Cambria" w:hAnsi="Cambria"/>
          <w:sz w:val="18"/>
          <w:szCs w:val="18"/>
        </w:rPr>
        <w:tab/>
        <w:t xml:space="preserve">       </w:t>
      </w:r>
    </w:p>
    <w:p w:rsidR="00452FFD" w:rsidRPr="00364B4B" w:rsidRDefault="00452FFD" w:rsidP="00364B4B">
      <w:pPr>
        <w:pStyle w:val="Lijstalinea"/>
        <w:numPr>
          <w:ilvl w:val="0"/>
          <w:numId w:val="3"/>
        </w:numPr>
        <w:jc w:val="both"/>
        <w:rPr>
          <w:rFonts w:ascii="Cambria" w:hAnsi="Cambria"/>
          <w:sz w:val="22"/>
          <w:szCs w:val="22"/>
        </w:rPr>
      </w:pPr>
      <w:r w:rsidRPr="00364B4B">
        <w:rPr>
          <w:rFonts w:ascii="Cambria" w:hAnsi="Cambria"/>
          <w:sz w:val="22"/>
          <w:szCs w:val="22"/>
        </w:rPr>
        <w:t>Waarom was de Maas belangrijk voor handelaren?</w:t>
      </w:r>
    </w:p>
    <w:p w:rsidR="00452FFD" w:rsidRPr="00F74153" w:rsidRDefault="00452FFD" w:rsidP="00452FFD">
      <w:pPr>
        <w:rPr>
          <w:rFonts w:ascii="Cambria" w:hAnsi="Cambria"/>
        </w:rPr>
      </w:pPr>
      <w:r>
        <w:rPr>
          <w:rFonts w:ascii="Cambria" w:hAnsi="Cambria"/>
          <w:noProof/>
        </w:rPr>
        <mc:AlternateContent>
          <mc:Choice Requires="wps">
            <w:drawing>
              <wp:inline distT="0" distB="0" distL="0" distR="0" wp14:anchorId="25D8B834" wp14:editId="061F5CAA">
                <wp:extent cx="5760720" cy="635"/>
                <wp:effectExtent l="0" t="31750" r="0" b="36830"/>
                <wp:docPr id="535077944"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9D7575"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452FFD" w:rsidRPr="00452FFD" w:rsidRDefault="00452FFD" w:rsidP="00452FFD">
      <w:pPr>
        <w:rPr>
          <w:rFonts w:ascii="Cambria" w:hAnsi="Cambria"/>
        </w:rPr>
      </w:pPr>
      <w:r>
        <w:rPr>
          <w:rFonts w:ascii="Cambria" w:hAnsi="Cambria"/>
          <w:noProof/>
        </w:rPr>
        <mc:AlternateContent>
          <mc:Choice Requires="wps">
            <w:drawing>
              <wp:inline distT="0" distB="0" distL="0" distR="0" wp14:anchorId="7C329AF4" wp14:editId="3C6F817F">
                <wp:extent cx="5760720" cy="635"/>
                <wp:effectExtent l="0" t="31750" r="0" b="36830"/>
                <wp:docPr id="1236959557"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8BC211"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452FFD" w:rsidRPr="00452FFD" w:rsidRDefault="00452FFD" w:rsidP="00452FFD">
      <w:pPr>
        <w:numPr>
          <w:ilvl w:val="0"/>
          <w:numId w:val="1"/>
        </w:numPr>
        <w:jc w:val="both"/>
        <w:rPr>
          <w:rFonts w:ascii="Cambria" w:hAnsi="Cambria"/>
          <w:sz w:val="22"/>
          <w:szCs w:val="22"/>
        </w:rPr>
      </w:pPr>
      <w:r>
        <w:rPr>
          <w:rFonts w:ascii="Cambria" w:hAnsi="Cambria"/>
          <w:sz w:val="22"/>
          <w:szCs w:val="22"/>
        </w:rPr>
        <w:t>Op welke manieren</w:t>
      </w:r>
      <w:r w:rsidRPr="00452FFD">
        <w:rPr>
          <w:rFonts w:ascii="Cambria" w:hAnsi="Cambria"/>
          <w:sz w:val="22"/>
          <w:szCs w:val="22"/>
        </w:rPr>
        <w:t xml:space="preserve"> kon een stad verdienen aan de schepen die </w:t>
      </w:r>
      <w:proofErr w:type="spellStart"/>
      <w:r w:rsidRPr="00452FFD">
        <w:rPr>
          <w:rFonts w:ascii="Cambria" w:hAnsi="Cambria"/>
          <w:sz w:val="22"/>
          <w:szCs w:val="22"/>
        </w:rPr>
        <w:t>langsvoe</w:t>
      </w:r>
      <w:r>
        <w:rPr>
          <w:rFonts w:ascii="Cambria" w:hAnsi="Cambria"/>
          <w:sz w:val="22"/>
          <w:szCs w:val="22"/>
        </w:rPr>
        <w:t>r</w:t>
      </w:r>
      <w:r w:rsidRPr="00452FFD">
        <w:rPr>
          <w:rFonts w:ascii="Cambria" w:hAnsi="Cambria"/>
          <w:sz w:val="22"/>
          <w:szCs w:val="22"/>
        </w:rPr>
        <w:t>en</w:t>
      </w:r>
      <w:proofErr w:type="spellEnd"/>
      <w:r w:rsidRPr="00452FFD">
        <w:rPr>
          <w:rFonts w:ascii="Cambria" w:hAnsi="Cambria"/>
          <w:sz w:val="22"/>
          <w:szCs w:val="22"/>
        </w:rPr>
        <w:t>?</w:t>
      </w:r>
    </w:p>
    <w:p w:rsidR="00452FFD" w:rsidRPr="00F74153" w:rsidRDefault="00452FFD" w:rsidP="00452FFD">
      <w:pPr>
        <w:rPr>
          <w:rFonts w:ascii="Cambria" w:hAnsi="Cambria"/>
        </w:rPr>
      </w:pPr>
      <w:r>
        <w:rPr>
          <w:rFonts w:ascii="Cambria" w:hAnsi="Cambria"/>
          <w:noProof/>
        </w:rPr>
        <mc:AlternateContent>
          <mc:Choice Requires="wps">
            <w:drawing>
              <wp:inline distT="0" distB="0" distL="0" distR="0" wp14:anchorId="25D8B834" wp14:editId="061F5CAA">
                <wp:extent cx="5760720" cy="635"/>
                <wp:effectExtent l="0" t="31750" r="0" b="36830"/>
                <wp:docPr id="40465846"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22A439"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452FFD" w:rsidRPr="00935FE1" w:rsidRDefault="00452FFD" w:rsidP="00452FFD">
      <w:pPr>
        <w:rPr>
          <w:rFonts w:ascii="Cambria" w:hAnsi="Cambria"/>
        </w:rPr>
      </w:pPr>
      <w:r>
        <w:rPr>
          <w:rFonts w:ascii="Cambria" w:hAnsi="Cambria"/>
          <w:noProof/>
        </w:rPr>
        <mc:AlternateContent>
          <mc:Choice Requires="wps">
            <w:drawing>
              <wp:inline distT="0" distB="0" distL="0" distR="0" wp14:anchorId="7C329AF4" wp14:editId="3C6F817F">
                <wp:extent cx="5760720" cy="635"/>
                <wp:effectExtent l="0" t="31750" r="0" b="36830"/>
                <wp:docPr id="1647571318"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9572B7"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452FFD" w:rsidRPr="00452FFD" w:rsidRDefault="00452FFD" w:rsidP="00452FFD">
      <w:pPr>
        <w:rPr>
          <w:rFonts w:ascii="Cambria" w:hAnsi="Cambria"/>
        </w:rPr>
      </w:pPr>
      <w:r>
        <w:rPr>
          <w:rFonts w:ascii="Cambria" w:hAnsi="Cambria"/>
          <w:noProof/>
        </w:rPr>
        <mc:AlternateContent>
          <mc:Choice Requires="wps">
            <w:drawing>
              <wp:inline distT="0" distB="0" distL="0" distR="0" wp14:anchorId="1CC7AC8C" wp14:editId="33332E4F">
                <wp:extent cx="5760720" cy="635"/>
                <wp:effectExtent l="0" t="31750" r="0" b="36830"/>
                <wp:docPr id="297849876"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FC7CA1"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452FFD" w:rsidRPr="00452FFD" w:rsidRDefault="00452FFD" w:rsidP="00452FFD">
      <w:pPr>
        <w:numPr>
          <w:ilvl w:val="0"/>
          <w:numId w:val="1"/>
        </w:numPr>
        <w:jc w:val="both"/>
        <w:rPr>
          <w:rFonts w:ascii="Cambria" w:hAnsi="Cambria"/>
          <w:sz w:val="22"/>
          <w:szCs w:val="22"/>
        </w:rPr>
      </w:pPr>
      <w:r w:rsidRPr="00452FFD">
        <w:rPr>
          <w:rFonts w:ascii="Cambria" w:hAnsi="Cambria"/>
          <w:sz w:val="22"/>
          <w:szCs w:val="22"/>
        </w:rPr>
        <w:t>Noem twee producten die via de Maas werden vervoerd.</w:t>
      </w:r>
    </w:p>
    <w:p w:rsidR="00452FFD" w:rsidRPr="00F74153" w:rsidRDefault="00452FFD" w:rsidP="00452FFD">
      <w:pPr>
        <w:rPr>
          <w:rFonts w:ascii="Cambria" w:hAnsi="Cambria"/>
        </w:rPr>
      </w:pPr>
      <w:r>
        <w:rPr>
          <w:rFonts w:ascii="Cambria" w:hAnsi="Cambria"/>
          <w:noProof/>
        </w:rPr>
        <mc:AlternateContent>
          <mc:Choice Requires="wps">
            <w:drawing>
              <wp:inline distT="0" distB="0" distL="0" distR="0" wp14:anchorId="25D8B834" wp14:editId="061F5CAA">
                <wp:extent cx="5760720" cy="635"/>
                <wp:effectExtent l="0" t="31750" r="0" b="36830"/>
                <wp:docPr id="768291972"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BC61BA"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452FFD" w:rsidRDefault="00452FFD" w:rsidP="00452FFD">
      <w:pPr>
        <w:rPr>
          <w:rFonts w:ascii="Cambria" w:hAnsi="Cambria"/>
        </w:rPr>
      </w:pPr>
      <w:r>
        <w:rPr>
          <w:rFonts w:ascii="Cambria" w:hAnsi="Cambria"/>
          <w:noProof/>
        </w:rPr>
        <mc:AlternateContent>
          <mc:Choice Requires="wps">
            <w:drawing>
              <wp:inline distT="0" distB="0" distL="0" distR="0" wp14:anchorId="7C329AF4" wp14:editId="3C6F817F">
                <wp:extent cx="5760720" cy="635"/>
                <wp:effectExtent l="0" t="31750" r="0" b="36830"/>
                <wp:docPr id="1270980095"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3FF35C"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6D7CD6" w:rsidRPr="006D7CD6" w:rsidRDefault="006D7CD6" w:rsidP="006D7CD6">
      <w:pPr>
        <w:rPr>
          <w:rFonts w:ascii="Cambria" w:hAnsi="Cambria"/>
          <w:b/>
          <w:bCs/>
          <w:sz w:val="22"/>
          <w:szCs w:val="22"/>
        </w:rPr>
      </w:pPr>
      <w:r w:rsidRPr="006D7CD6">
        <w:rPr>
          <w:rFonts w:ascii="Cambria" w:hAnsi="Cambria"/>
          <w:b/>
          <w:bCs/>
          <w:sz w:val="22"/>
          <w:szCs w:val="22"/>
        </w:rPr>
        <w:lastRenderedPageBreak/>
        <w:t>Handelskaart maken</w:t>
      </w:r>
    </w:p>
    <w:p w:rsidR="006D7CD6" w:rsidRPr="006D7CD6" w:rsidRDefault="006D7CD6" w:rsidP="006D7CD6">
      <w:pPr>
        <w:numPr>
          <w:ilvl w:val="0"/>
          <w:numId w:val="2"/>
        </w:numPr>
        <w:rPr>
          <w:rFonts w:ascii="Cambria" w:hAnsi="Cambria"/>
          <w:sz w:val="22"/>
          <w:szCs w:val="22"/>
        </w:rPr>
      </w:pPr>
      <w:r w:rsidRPr="006D7CD6">
        <w:rPr>
          <w:rFonts w:ascii="Cambria" w:hAnsi="Cambria"/>
          <w:sz w:val="22"/>
          <w:szCs w:val="22"/>
        </w:rPr>
        <w:t>Teken of ontwerp een kaart van de Maas.</w:t>
      </w:r>
      <w:r>
        <w:rPr>
          <w:rFonts w:ascii="Cambria" w:hAnsi="Cambria"/>
          <w:sz w:val="22"/>
          <w:szCs w:val="22"/>
        </w:rPr>
        <w:t xml:space="preserve"> Lees erna het venster van </w:t>
      </w:r>
      <w:r>
        <w:rPr>
          <w:rFonts w:ascii="Cambria" w:hAnsi="Cambria"/>
          <w:i/>
          <w:iCs/>
          <w:sz w:val="22"/>
          <w:szCs w:val="22"/>
        </w:rPr>
        <w:t>De Maassteden.</w:t>
      </w:r>
    </w:p>
    <w:p w:rsidR="006D7CD6" w:rsidRPr="006D7CD6" w:rsidRDefault="006D7CD6" w:rsidP="006D7CD6">
      <w:pPr>
        <w:numPr>
          <w:ilvl w:val="0"/>
          <w:numId w:val="2"/>
        </w:numPr>
        <w:rPr>
          <w:rFonts w:ascii="Cambria" w:hAnsi="Cambria"/>
          <w:sz w:val="22"/>
          <w:szCs w:val="22"/>
        </w:rPr>
      </w:pPr>
      <w:r w:rsidRPr="006D7CD6">
        <w:rPr>
          <w:rFonts w:ascii="Cambria" w:hAnsi="Cambria"/>
          <w:sz w:val="22"/>
          <w:szCs w:val="22"/>
        </w:rPr>
        <w:t>Zet hierop de belangrijkste Maassteden</w:t>
      </w:r>
      <w:r>
        <w:rPr>
          <w:rFonts w:ascii="Cambria" w:hAnsi="Cambria"/>
          <w:sz w:val="22"/>
          <w:szCs w:val="22"/>
        </w:rPr>
        <w:t xml:space="preserve"> van Limburg</w:t>
      </w:r>
      <w:r w:rsidRPr="006D7CD6">
        <w:rPr>
          <w:rFonts w:ascii="Cambria" w:hAnsi="Cambria"/>
          <w:sz w:val="22"/>
          <w:szCs w:val="22"/>
        </w:rPr>
        <w:t xml:space="preserve">: </w:t>
      </w:r>
      <w:r w:rsidRPr="006D7CD6">
        <w:rPr>
          <w:rFonts w:ascii="Cambria" w:hAnsi="Cambria"/>
          <w:b/>
          <w:bCs/>
          <w:sz w:val="22"/>
          <w:szCs w:val="22"/>
        </w:rPr>
        <w:t>Maastricht, Roermond, Venlo</w:t>
      </w:r>
      <w:r w:rsidRPr="006D7CD6">
        <w:rPr>
          <w:rFonts w:ascii="Cambria" w:hAnsi="Cambria"/>
          <w:sz w:val="22"/>
          <w:szCs w:val="22"/>
        </w:rPr>
        <w:t xml:space="preserve"> (je mag er meer toevoegen).</w:t>
      </w:r>
    </w:p>
    <w:p w:rsidR="006D7CD6" w:rsidRPr="006D7CD6" w:rsidRDefault="006D7CD6" w:rsidP="006D7CD6">
      <w:pPr>
        <w:numPr>
          <w:ilvl w:val="0"/>
          <w:numId w:val="2"/>
        </w:numPr>
        <w:rPr>
          <w:rFonts w:ascii="Cambria" w:hAnsi="Cambria"/>
          <w:sz w:val="22"/>
          <w:szCs w:val="22"/>
        </w:rPr>
      </w:pPr>
      <w:r w:rsidRPr="006D7CD6">
        <w:rPr>
          <w:rFonts w:ascii="Cambria" w:hAnsi="Cambria"/>
          <w:sz w:val="22"/>
          <w:szCs w:val="22"/>
        </w:rPr>
        <w:t>Noteer bij elke stad:</w:t>
      </w:r>
    </w:p>
    <w:p w:rsidR="006D7CD6" w:rsidRPr="006D7CD6" w:rsidRDefault="00364B4B" w:rsidP="006D7CD6">
      <w:pPr>
        <w:numPr>
          <w:ilvl w:val="1"/>
          <w:numId w:val="2"/>
        </w:numPr>
        <w:rPr>
          <w:rFonts w:ascii="Cambria" w:hAnsi="Cambria"/>
          <w:sz w:val="22"/>
          <w:szCs w:val="22"/>
        </w:rPr>
      </w:pPr>
      <w:r w:rsidRPr="006D7CD6">
        <w:rPr>
          <w:rFonts w:ascii="Cambria" w:hAnsi="Cambria"/>
          <w:sz w:val="22"/>
          <w:szCs w:val="22"/>
        </w:rPr>
        <w:t>Welke</w:t>
      </w:r>
      <w:r w:rsidR="006D7CD6" w:rsidRPr="006D7CD6">
        <w:rPr>
          <w:rFonts w:ascii="Cambria" w:hAnsi="Cambria"/>
          <w:sz w:val="22"/>
          <w:szCs w:val="22"/>
        </w:rPr>
        <w:t xml:space="preserve"> producten er verhandeld werden,</w:t>
      </w:r>
    </w:p>
    <w:p w:rsidR="006D7CD6" w:rsidRPr="006D7CD6" w:rsidRDefault="00364B4B" w:rsidP="006D7CD6">
      <w:pPr>
        <w:numPr>
          <w:ilvl w:val="1"/>
          <w:numId w:val="2"/>
        </w:numPr>
        <w:rPr>
          <w:rFonts w:ascii="Cambria" w:hAnsi="Cambria"/>
          <w:sz w:val="22"/>
          <w:szCs w:val="22"/>
        </w:rPr>
      </w:pPr>
      <w:r w:rsidRPr="006D7CD6">
        <w:rPr>
          <w:rFonts w:ascii="Cambria" w:hAnsi="Cambria"/>
          <w:sz w:val="22"/>
          <w:szCs w:val="22"/>
        </w:rPr>
        <w:t>Hoe</w:t>
      </w:r>
      <w:r w:rsidR="006D7CD6" w:rsidRPr="006D7CD6">
        <w:rPr>
          <w:rFonts w:ascii="Cambria" w:hAnsi="Cambria"/>
          <w:sz w:val="22"/>
          <w:szCs w:val="22"/>
        </w:rPr>
        <w:t xml:space="preserve"> de stad profiteerde van de handel.</w:t>
      </w:r>
    </w:p>
    <w:p w:rsidR="006D7CD6" w:rsidRDefault="006D7CD6" w:rsidP="006D7CD6">
      <w:pPr>
        <w:numPr>
          <w:ilvl w:val="0"/>
          <w:numId w:val="2"/>
        </w:numPr>
        <w:rPr>
          <w:rFonts w:ascii="Cambria" w:hAnsi="Cambria"/>
          <w:sz w:val="22"/>
          <w:szCs w:val="22"/>
        </w:rPr>
      </w:pPr>
      <w:r w:rsidRPr="006D7CD6">
        <w:rPr>
          <w:rFonts w:ascii="Cambria" w:hAnsi="Cambria"/>
          <w:sz w:val="22"/>
          <w:szCs w:val="22"/>
        </w:rPr>
        <w:t>Teken pijlen of lijnen voor de handelsroutes langs de rivier.</w:t>
      </w:r>
    </w:p>
    <w:p w:rsidR="006D7CD6" w:rsidRDefault="00364B4B" w:rsidP="00364B4B">
      <w:pPr>
        <w:jc w:val="center"/>
        <w:rPr>
          <w:rFonts w:ascii="Cambria" w:hAnsi="Cambria"/>
          <w:sz w:val="22"/>
          <w:szCs w:val="22"/>
        </w:rPr>
      </w:pPr>
      <w:r w:rsidRPr="00364B4B">
        <w:rPr>
          <w:rFonts w:ascii="Cambria" w:hAnsi="Cambria"/>
          <w:sz w:val="22"/>
          <w:szCs w:val="22"/>
        </w:rPr>
        <w:drawing>
          <wp:inline distT="0" distB="0" distL="0" distR="0" wp14:anchorId="52602BE3" wp14:editId="5426105A">
            <wp:extent cx="4517518" cy="6389858"/>
            <wp:effectExtent l="0" t="0" r="3810" b="0"/>
            <wp:docPr id="441489615" name="Afbeelding 1" descr="Afbeelding met schets, tekening,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89615" name="Afbeelding 1" descr="Afbeelding met schets, tekening, kunst&#10;&#10;Door AI gegenereerde inhoud is mogelijk onjuist."/>
                    <pic:cNvPicPr/>
                  </pic:nvPicPr>
                  <pic:blipFill>
                    <a:blip r:embed="rId6"/>
                    <a:stretch>
                      <a:fillRect/>
                    </a:stretch>
                  </pic:blipFill>
                  <pic:spPr>
                    <a:xfrm>
                      <a:off x="0" y="0"/>
                      <a:ext cx="4529167" cy="6406335"/>
                    </a:xfrm>
                    <a:prstGeom prst="rect">
                      <a:avLst/>
                    </a:prstGeom>
                  </pic:spPr>
                </pic:pic>
              </a:graphicData>
            </a:graphic>
          </wp:inline>
        </w:drawing>
      </w:r>
    </w:p>
    <w:p w:rsidR="00364B4B" w:rsidRPr="00364B4B" w:rsidRDefault="00364B4B" w:rsidP="00364B4B">
      <w:pPr>
        <w:jc w:val="both"/>
        <w:rPr>
          <w:rFonts w:ascii="Cambria" w:hAnsi="Cambria"/>
          <w:b/>
          <w:bCs/>
          <w:sz w:val="22"/>
          <w:szCs w:val="22"/>
        </w:rPr>
      </w:pPr>
      <w:r w:rsidRPr="00364B4B">
        <w:rPr>
          <w:rFonts w:ascii="Cambria" w:hAnsi="Cambria"/>
          <w:b/>
          <w:bCs/>
          <w:sz w:val="22"/>
          <w:szCs w:val="22"/>
        </w:rPr>
        <w:lastRenderedPageBreak/>
        <w:t>Leven in een Maasstad</w:t>
      </w:r>
    </w:p>
    <w:p w:rsidR="00364B4B" w:rsidRPr="00364B4B" w:rsidRDefault="00364B4B" w:rsidP="00364B4B">
      <w:pPr>
        <w:jc w:val="both"/>
        <w:rPr>
          <w:rFonts w:ascii="Cambria" w:hAnsi="Cambria"/>
          <w:sz w:val="22"/>
          <w:szCs w:val="22"/>
        </w:rPr>
      </w:pPr>
      <w:r w:rsidRPr="00364B4B">
        <w:rPr>
          <w:rFonts w:ascii="Cambria" w:hAnsi="Cambria"/>
          <w:sz w:val="22"/>
          <w:szCs w:val="22"/>
        </w:rPr>
        <w:t>Het leven in een Maasstad draaide om de rivier. Schepen brachten welvaart, maar ook gevaar: vijanden konden via de rivier aanvallen. Daarom werden steden vaak versterkt met muren en wachttorens. Op de kade werd tol geheven en goederen uitgeladen. Markten vulden zich met producten uit verre landen. Voor gewone mensen betekende dit werk, eten en soms ook rijkdom.</w:t>
      </w:r>
    </w:p>
    <w:p w:rsidR="00364B4B" w:rsidRPr="00364B4B" w:rsidRDefault="00364B4B" w:rsidP="00364B4B">
      <w:pPr>
        <w:numPr>
          <w:ilvl w:val="0"/>
          <w:numId w:val="4"/>
        </w:numPr>
        <w:jc w:val="both"/>
        <w:rPr>
          <w:rFonts w:ascii="Cambria" w:hAnsi="Cambria"/>
          <w:sz w:val="22"/>
          <w:szCs w:val="22"/>
        </w:rPr>
      </w:pPr>
      <w:r w:rsidRPr="00364B4B">
        <w:rPr>
          <w:rFonts w:ascii="Cambria" w:hAnsi="Cambria"/>
          <w:sz w:val="22"/>
          <w:szCs w:val="22"/>
        </w:rPr>
        <w:t>Waarom waren muren en wachttorens belangrijk voor Maassteden?</w:t>
      </w:r>
    </w:p>
    <w:p w:rsidR="00364B4B" w:rsidRPr="00F74153" w:rsidRDefault="00364B4B" w:rsidP="00364B4B">
      <w:pPr>
        <w:rPr>
          <w:rFonts w:ascii="Cambria" w:hAnsi="Cambria"/>
        </w:rPr>
      </w:pPr>
      <w:r>
        <w:rPr>
          <w:rFonts w:ascii="Cambria" w:hAnsi="Cambria"/>
          <w:noProof/>
        </w:rPr>
        <mc:AlternateContent>
          <mc:Choice Requires="wps">
            <w:drawing>
              <wp:inline distT="0" distB="0" distL="0" distR="0" wp14:anchorId="0A937EDD" wp14:editId="57768D59">
                <wp:extent cx="5760720" cy="635"/>
                <wp:effectExtent l="0" t="31750" r="0" b="36830"/>
                <wp:docPr id="1337563377"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A891F7"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364B4B" w:rsidRPr="00364B4B" w:rsidRDefault="00364B4B" w:rsidP="00364B4B">
      <w:pPr>
        <w:rPr>
          <w:rFonts w:ascii="Cambria" w:hAnsi="Cambria"/>
        </w:rPr>
      </w:pPr>
      <w:r>
        <w:rPr>
          <w:rFonts w:ascii="Cambria" w:hAnsi="Cambria"/>
          <w:noProof/>
        </w:rPr>
        <mc:AlternateContent>
          <mc:Choice Requires="wps">
            <w:drawing>
              <wp:inline distT="0" distB="0" distL="0" distR="0" wp14:anchorId="7A196E7A" wp14:editId="3CB04976">
                <wp:extent cx="5760720" cy="635"/>
                <wp:effectExtent l="0" t="31750" r="0" b="36830"/>
                <wp:docPr id="2010241198"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BD07FD5"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364B4B" w:rsidRPr="00364B4B" w:rsidRDefault="00364B4B" w:rsidP="00364B4B">
      <w:pPr>
        <w:numPr>
          <w:ilvl w:val="0"/>
          <w:numId w:val="4"/>
        </w:numPr>
        <w:jc w:val="both"/>
        <w:rPr>
          <w:rFonts w:ascii="Cambria" w:hAnsi="Cambria"/>
          <w:sz w:val="22"/>
          <w:szCs w:val="22"/>
        </w:rPr>
      </w:pPr>
      <w:r w:rsidRPr="00364B4B">
        <w:rPr>
          <w:rFonts w:ascii="Cambria" w:hAnsi="Cambria"/>
          <w:sz w:val="22"/>
          <w:szCs w:val="22"/>
        </w:rPr>
        <w:t>Wat gebeurde er op de kades van de steden?</w:t>
      </w:r>
    </w:p>
    <w:p w:rsidR="00364B4B" w:rsidRPr="00F74153" w:rsidRDefault="00364B4B" w:rsidP="00364B4B">
      <w:pPr>
        <w:rPr>
          <w:rFonts w:ascii="Cambria" w:hAnsi="Cambria"/>
        </w:rPr>
      </w:pPr>
      <w:r>
        <w:rPr>
          <w:rFonts w:ascii="Cambria" w:hAnsi="Cambria"/>
          <w:noProof/>
        </w:rPr>
        <mc:AlternateContent>
          <mc:Choice Requires="wps">
            <w:drawing>
              <wp:inline distT="0" distB="0" distL="0" distR="0" wp14:anchorId="0A937EDD" wp14:editId="57768D59">
                <wp:extent cx="5760720" cy="635"/>
                <wp:effectExtent l="0" t="31750" r="0" b="36830"/>
                <wp:docPr id="733716411"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A0DE14"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364B4B" w:rsidRPr="00364B4B" w:rsidRDefault="00364B4B" w:rsidP="00364B4B">
      <w:pPr>
        <w:rPr>
          <w:rFonts w:ascii="Cambria" w:hAnsi="Cambria"/>
        </w:rPr>
      </w:pPr>
      <w:r>
        <w:rPr>
          <w:rFonts w:ascii="Cambria" w:hAnsi="Cambria"/>
          <w:noProof/>
        </w:rPr>
        <mc:AlternateContent>
          <mc:Choice Requires="wps">
            <w:drawing>
              <wp:inline distT="0" distB="0" distL="0" distR="0" wp14:anchorId="7A196E7A" wp14:editId="3CB04976">
                <wp:extent cx="5760720" cy="635"/>
                <wp:effectExtent l="0" t="31750" r="0" b="36830"/>
                <wp:docPr id="243201568"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69E28B"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364B4B" w:rsidRPr="00364B4B" w:rsidRDefault="00364B4B" w:rsidP="00364B4B">
      <w:pPr>
        <w:numPr>
          <w:ilvl w:val="0"/>
          <w:numId w:val="4"/>
        </w:numPr>
        <w:jc w:val="both"/>
        <w:rPr>
          <w:rFonts w:ascii="Cambria" w:hAnsi="Cambria"/>
          <w:sz w:val="22"/>
          <w:szCs w:val="22"/>
        </w:rPr>
      </w:pPr>
      <w:r w:rsidRPr="00364B4B">
        <w:rPr>
          <w:rFonts w:ascii="Cambria" w:hAnsi="Cambria"/>
          <w:sz w:val="22"/>
          <w:szCs w:val="22"/>
        </w:rPr>
        <w:t>Hoe merkten gewone mensen dat er handel via de Maas was?</w:t>
      </w:r>
    </w:p>
    <w:p w:rsidR="00364B4B" w:rsidRPr="00F74153" w:rsidRDefault="00364B4B" w:rsidP="00364B4B">
      <w:pPr>
        <w:rPr>
          <w:rFonts w:ascii="Cambria" w:hAnsi="Cambria"/>
        </w:rPr>
      </w:pPr>
      <w:r>
        <w:rPr>
          <w:rFonts w:ascii="Cambria" w:hAnsi="Cambria"/>
          <w:noProof/>
        </w:rPr>
        <mc:AlternateContent>
          <mc:Choice Requires="wps">
            <w:drawing>
              <wp:inline distT="0" distB="0" distL="0" distR="0" wp14:anchorId="0A937EDD" wp14:editId="57768D59">
                <wp:extent cx="5760720" cy="635"/>
                <wp:effectExtent l="0" t="31750" r="0" b="36830"/>
                <wp:docPr id="1191461822"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82D65D"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364B4B" w:rsidRDefault="00364B4B" w:rsidP="00364B4B">
      <w:pPr>
        <w:rPr>
          <w:rFonts w:ascii="Cambria" w:hAnsi="Cambria"/>
        </w:rPr>
      </w:pPr>
      <w:r>
        <w:rPr>
          <w:rFonts w:ascii="Cambria" w:hAnsi="Cambria"/>
          <w:noProof/>
        </w:rPr>
        <mc:AlternateContent>
          <mc:Choice Requires="wps">
            <w:drawing>
              <wp:inline distT="0" distB="0" distL="0" distR="0" wp14:anchorId="7A196E7A" wp14:editId="3CB04976">
                <wp:extent cx="5760720" cy="635"/>
                <wp:effectExtent l="0" t="31750" r="0" b="36830"/>
                <wp:docPr id="1646029659"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898611"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364B4B" w:rsidRDefault="009F2946" w:rsidP="00364B4B">
      <w:pPr>
        <w:jc w:val="both"/>
      </w:pPr>
      <w:r>
        <w:fldChar w:fldCharType="begin"/>
      </w:r>
      <w:r>
        <w:instrText xml:space="preserve"> INCLUDEPICTURE "https://www.canonvannederland.nl/image/2025/9/29/16b_historisch_centrum_limburg.jpg%28mediaclass-fancybox-big-img.5a17fc1f47109709397ae88813c748b421ef8e41%29.jpg" \* MERGEFORMATINET </w:instrText>
      </w:r>
      <w:r>
        <w:fldChar w:fldCharType="separate"/>
      </w:r>
      <w:r>
        <w:rPr>
          <w:noProof/>
        </w:rPr>
        <w:drawing>
          <wp:inline distT="0" distB="0" distL="0" distR="0">
            <wp:extent cx="3686628" cy="2769441"/>
            <wp:effectExtent l="0" t="0" r="0" b="0"/>
            <wp:docPr id="379484056" name="Afbeelding 5" descr="Afbeelding met tekening, verven, poster,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84056" name="Afbeelding 5" descr="Afbeelding met tekening, verven, poster, tekenfilm&#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999" cy="2786246"/>
                    </a:xfrm>
                    <a:prstGeom prst="rect">
                      <a:avLst/>
                    </a:prstGeom>
                    <a:noFill/>
                    <a:ln>
                      <a:noFill/>
                    </a:ln>
                  </pic:spPr>
                </pic:pic>
              </a:graphicData>
            </a:graphic>
          </wp:inline>
        </w:drawing>
      </w:r>
      <w:r>
        <w:fldChar w:fldCharType="end"/>
      </w:r>
    </w:p>
    <w:p w:rsidR="009F2946" w:rsidRPr="009F2946" w:rsidRDefault="009F2946" w:rsidP="00364B4B">
      <w:pPr>
        <w:jc w:val="both"/>
        <w:rPr>
          <w:rFonts w:ascii="Cambria" w:hAnsi="Cambria"/>
          <w:sz w:val="18"/>
          <w:szCs w:val="18"/>
        </w:rPr>
      </w:pPr>
      <w:r w:rsidRPr="009F2946">
        <w:rPr>
          <w:rFonts w:ascii="Cambria" w:hAnsi="Cambria"/>
          <w:sz w:val="22"/>
          <w:szCs w:val="22"/>
        </w:rPr>
        <w:t xml:space="preserve">De drukbevaren Maas bij Maastricht. Uitsnede uit een door Simon de </w:t>
      </w:r>
      <w:proofErr w:type="spellStart"/>
      <w:r w:rsidRPr="009F2946">
        <w:rPr>
          <w:rFonts w:ascii="Cambria" w:hAnsi="Cambria"/>
          <w:sz w:val="22"/>
          <w:szCs w:val="22"/>
        </w:rPr>
        <w:t>Bellomonte</w:t>
      </w:r>
      <w:proofErr w:type="spellEnd"/>
      <w:r w:rsidRPr="009F2946">
        <w:rPr>
          <w:rFonts w:ascii="Cambria" w:hAnsi="Cambria"/>
          <w:sz w:val="22"/>
          <w:szCs w:val="22"/>
        </w:rPr>
        <w:t xml:space="preserve"> gemaakt panorama uit 1575.</w:t>
      </w:r>
      <w:r w:rsidRPr="009F2946">
        <w:rPr>
          <w:rFonts w:ascii="Cambria" w:hAnsi="Cambria"/>
          <w:sz w:val="18"/>
          <w:szCs w:val="18"/>
        </w:rPr>
        <w:t xml:space="preserve"> (Historisch Centrum Limburg, Maastricht/Collectie tekeningen en prenten GAM)</w:t>
      </w:r>
      <w:r>
        <w:rPr>
          <w:rFonts w:ascii="Cambria" w:hAnsi="Cambria"/>
          <w:sz w:val="18"/>
          <w:szCs w:val="18"/>
        </w:rPr>
        <w:t>.</w:t>
      </w:r>
    </w:p>
    <w:p w:rsidR="009F2946" w:rsidRPr="009F2946" w:rsidRDefault="009F2946" w:rsidP="009F2946">
      <w:pPr>
        <w:jc w:val="both"/>
        <w:rPr>
          <w:rFonts w:ascii="Cambria" w:hAnsi="Cambria"/>
          <w:b/>
          <w:bCs/>
          <w:sz w:val="22"/>
          <w:szCs w:val="22"/>
        </w:rPr>
      </w:pPr>
      <w:r w:rsidRPr="009F2946">
        <w:rPr>
          <w:rFonts w:ascii="Cambria" w:hAnsi="Cambria"/>
          <w:b/>
          <w:bCs/>
          <w:sz w:val="22"/>
          <w:szCs w:val="22"/>
        </w:rPr>
        <w:t>Strip of Storymap</w:t>
      </w:r>
    </w:p>
    <w:p w:rsidR="009F2946" w:rsidRPr="009F2946" w:rsidRDefault="009F2946" w:rsidP="009F2946">
      <w:pPr>
        <w:jc w:val="both"/>
        <w:rPr>
          <w:rFonts w:ascii="Cambria" w:hAnsi="Cambria"/>
          <w:sz w:val="22"/>
          <w:szCs w:val="22"/>
        </w:rPr>
      </w:pPr>
      <w:r w:rsidRPr="009F2946">
        <w:rPr>
          <w:rFonts w:ascii="Cambria" w:hAnsi="Cambria"/>
          <w:sz w:val="22"/>
          <w:szCs w:val="22"/>
        </w:rPr>
        <w:t>Maak een strip (3–4 plaatjes) of een visuele storymap waarin je het leven rond de Maas laat zien.</w:t>
      </w:r>
    </w:p>
    <w:p w:rsidR="009F2946" w:rsidRPr="009F2946" w:rsidRDefault="009F2946" w:rsidP="009F2946">
      <w:pPr>
        <w:numPr>
          <w:ilvl w:val="0"/>
          <w:numId w:val="5"/>
        </w:numPr>
        <w:jc w:val="both"/>
        <w:rPr>
          <w:rFonts w:ascii="Cambria" w:hAnsi="Cambria"/>
          <w:sz w:val="22"/>
          <w:szCs w:val="22"/>
        </w:rPr>
      </w:pPr>
      <w:r w:rsidRPr="009F2946">
        <w:rPr>
          <w:rFonts w:ascii="Cambria" w:hAnsi="Cambria"/>
          <w:b/>
          <w:bCs/>
          <w:sz w:val="22"/>
          <w:szCs w:val="22"/>
        </w:rPr>
        <w:t>Scène 1:</w:t>
      </w:r>
      <w:r w:rsidRPr="009F2946">
        <w:rPr>
          <w:rFonts w:ascii="Cambria" w:hAnsi="Cambria"/>
          <w:sz w:val="22"/>
          <w:szCs w:val="22"/>
        </w:rPr>
        <w:t xml:space="preserve"> Handelaren varen met schepen over de Maas.</w:t>
      </w:r>
    </w:p>
    <w:p w:rsidR="009F2946" w:rsidRPr="009F2946" w:rsidRDefault="009F2946" w:rsidP="009F2946">
      <w:pPr>
        <w:numPr>
          <w:ilvl w:val="0"/>
          <w:numId w:val="5"/>
        </w:numPr>
        <w:jc w:val="both"/>
        <w:rPr>
          <w:rFonts w:ascii="Cambria" w:hAnsi="Cambria"/>
          <w:sz w:val="22"/>
          <w:szCs w:val="22"/>
        </w:rPr>
      </w:pPr>
      <w:r w:rsidRPr="009F2946">
        <w:rPr>
          <w:rFonts w:ascii="Cambria" w:hAnsi="Cambria"/>
          <w:b/>
          <w:bCs/>
          <w:sz w:val="22"/>
          <w:szCs w:val="22"/>
        </w:rPr>
        <w:t>Scène 2:</w:t>
      </w:r>
      <w:r w:rsidRPr="009F2946">
        <w:rPr>
          <w:rFonts w:ascii="Cambria" w:hAnsi="Cambria"/>
          <w:sz w:val="22"/>
          <w:szCs w:val="22"/>
        </w:rPr>
        <w:t xml:space="preserve"> Een stad heft tol of ontvangt goederen aan de kade.</w:t>
      </w:r>
    </w:p>
    <w:p w:rsidR="009F2946" w:rsidRPr="009F2946" w:rsidRDefault="009F2946" w:rsidP="009F2946">
      <w:pPr>
        <w:numPr>
          <w:ilvl w:val="0"/>
          <w:numId w:val="5"/>
        </w:numPr>
        <w:jc w:val="both"/>
        <w:rPr>
          <w:rFonts w:ascii="Cambria" w:hAnsi="Cambria"/>
          <w:sz w:val="22"/>
          <w:szCs w:val="22"/>
        </w:rPr>
      </w:pPr>
      <w:r w:rsidRPr="009F2946">
        <w:rPr>
          <w:rFonts w:ascii="Cambria" w:hAnsi="Cambria"/>
          <w:b/>
          <w:bCs/>
          <w:sz w:val="22"/>
          <w:szCs w:val="22"/>
        </w:rPr>
        <w:t>Scène 3:</w:t>
      </w:r>
      <w:r w:rsidRPr="009F2946">
        <w:rPr>
          <w:rFonts w:ascii="Cambria" w:hAnsi="Cambria"/>
          <w:sz w:val="22"/>
          <w:szCs w:val="22"/>
        </w:rPr>
        <w:t xml:space="preserve"> De markt vult zich met producten en mensen.</w:t>
      </w:r>
    </w:p>
    <w:p w:rsidR="009F2946" w:rsidRPr="009F2946" w:rsidRDefault="009F2946" w:rsidP="009F2946">
      <w:pPr>
        <w:numPr>
          <w:ilvl w:val="0"/>
          <w:numId w:val="5"/>
        </w:numPr>
        <w:jc w:val="both"/>
        <w:rPr>
          <w:rFonts w:ascii="Cambria" w:hAnsi="Cambria"/>
          <w:sz w:val="22"/>
          <w:szCs w:val="22"/>
        </w:rPr>
      </w:pPr>
      <w:r w:rsidRPr="009F2946">
        <w:rPr>
          <w:rFonts w:ascii="Cambria" w:hAnsi="Cambria"/>
          <w:b/>
          <w:bCs/>
          <w:sz w:val="22"/>
          <w:szCs w:val="22"/>
        </w:rPr>
        <w:t>Extra (Scène 4):</w:t>
      </w:r>
      <w:r w:rsidRPr="009F2946">
        <w:rPr>
          <w:rFonts w:ascii="Cambria" w:hAnsi="Cambria"/>
          <w:sz w:val="22"/>
          <w:szCs w:val="22"/>
        </w:rPr>
        <w:t xml:space="preserve"> Een conflict of aanval via de rivier.</w:t>
      </w:r>
    </w:p>
    <w:p w:rsidR="009F2946" w:rsidRPr="009F2946" w:rsidRDefault="009F2946">
      <w:pPr>
        <w:rPr>
          <w:rFonts w:ascii="Cambria" w:hAnsi="Cambria"/>
          <w:b/>
          <w:bCs/>
          <w:sz w:val="22"/>
          <w:szCs w:val="22"/>
        </w:rPr>
      </w:pPr>
      <w:r w:rsidRPr="009F2946">
        <w:rPr>
          <w:rFonts w:ascii="Cambria" w:hAnsi="Cambria"/>
          <w:b/>
          <w:bCs/>
          <w:sz w:val="22"/>
          <w:szCs w:val="22"/>
        </w:rPr>
        <w:lastRenderedPageBreak/>
        <w:t>Storymap</w:t>
      </w:r>
    </w:p>
    <w:tbl>
      <w:tblPr>
        <w:tblStyle w:val="Tabelraster"/>
        <w:tblW w:w="0" w:type="auto"/>
        <w:tblLook w:val="04A0" w:firstRow="1" w:lastRow="0" w:firstColumn="1" w:lastColumn="0" w:noHBand="0" w:noVBand="1"/>
      </w:tblPr>
      <w:tblGrid>
        <w:gridCol w:w="9062"/>
      </w:tblGrid>
      <w:tr w:rsidR="009F2946" w:rsidTr="009F2946">
        <w:tc>
          <w:tcPr>
            <w:tcW w:w="9062" w:type="dxa"/>
          </w:tcPr>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tc>
      </w:tr>
      <w:tr w:rsidR="009F2946" w:rsidTr="009F2946">
        <w:tc>
          <w:tcPr>
            <w:tcW w:w="9062" w:type="dxa"/>
          </w:tcPr>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tc>
      </w:tr>
      <w:tr w:rsidR="009F2946" w:rsidTr="009F2946">
        <w:tc>
          <w:tcPr>
            <w:tcW w:w="9062" w:type="dxa"/>
          </w:tcPr>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tc>
      </w:tr>
      <w:tr w:rsidR="009F2946" w:rsidTr="009F2946">
        <w:tc>
          <w:tcPr>
            <w:tcW w:w="9062" w:type="dxa"/>
          </w:tcPr>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p w:rsidR="009F2946" w:rsidRDefault="009F2946" w:rsidP="00364B4B">
            <w:pPr>
              <w:jc w:val="both"/>
              <w:rPr>
                <w:rFonts w:ascii="Cambria" w:hAnsi="Cambria"/>
                <w:sz w:val="22"/>
                <w:szCs w:val="22"/>
              </w:rPr>
            </w:pPr>
          </w:p>
        </w:tc>
      </w:tr>
    </w:tbl>
    <w:p w:rsidR="009F2946" w:rsidRPr="009F2946" w:rsidRDefault="009F2946" w:rsidP="009F2946">
      <w:pPr>
        <w:jc w:val="both"/>
        <w:rPr>
          <w:rFonts w:ascii="Cambria" w:hAnsi="Cambria"/>
          <w:b/>
          <w:bCs/>
          <w:sz w:val="22"/>
          <w:szCs w:val="22"/>
        </w:rPr>
      </w:pPr>
      <w:r w:rsidRPr="009F2946">
        <w:rPr>
          <w:rFonts w:ascii="Cambria" w:hAnsi="Cambria"/>
          <w:b/>
          <w:bCs/>
          <w:sz w:val="22"/>
          <w:szCs w:val="22"/>
        </w:rPr>
        <w:lastRenderedPageBreak/>
        <w:t>De Maas vroeger en nu</w:t>
      </w:r>
    </w:p>
    <w:p w:rsidR="00C16347" w:rsidRDefault="009F2946" w:rsidP="009F2946">
      <w:pPr>
        <w:jc w:val="both"/>
        <w:rPr>
          <w:rFonts w:ascii="Cambria" w:hAnsi="Cambria"/>
          <w:sz w:val="22"/>
          <w:szCs w:val="22"/>
        </w:rPr>
      </w:pPr>
      <w:r w:rsidRPr="009F2946">
        <w:rPr>
          <w:rFonts w:ascii="Cambria" w:hAnsi="Cambria"/>
          <w:sz w:val="22"/>
          <w:szCs w:val="22"/>
        </w:rPr>
        <w:t>In de middeleeuwen was de Maas vooral een handelsweg. Vandaag de dag speelt de rivier nog steeds een rol, maar anders: vrachtverkeer, scheepvaart, maar ook recreatie, natuurbeheer en waterveiligheid. Steden liggen nog altijd langs de Maas, maar gebruiken de rivier op nieuwe manieren.</w:t>
      </w:r>
    </w:p>
    <w:p w:rsidR="00C16347" w:rsidRPr="009F2946" w:rsidRDefault="00C16347" w:rsidP="00C16347">
      <w:pPr>
        <w:jc w:val="both"/>
        <w:rPr>
          <w:rFonts w:ascii="Cambria" w:hAnsi="Cambria"/>
          <w:sz w:val="22"/>
          <w:szCs w:val="22"/>
        </w:rPr>
      </w:pPr>
      <w:r>
        <w:fldChar w:fldCharType="begin"/>
      </w:r>
      <w:r>
        <w:instrText xml:space="preserve"> INCLUDEPICTURE "https://www.canonvannederland.nl/image/2025/9/29/16c_regioarchief_sittard_geleen.jpg%28mediaclass-fancybox-big-img.5a17fc1f47109709397ae88813c748b421ef8e41%29.jpg" \* MERGEFORMATINET </w:instrText>
      </w:r>
      <w:r>
        <w:fldChar w:fldCharType="separate"/>
      </w:r>
      <w:r>
        <w:rPr>
          <w:noProof/>
        </w:rPr>
        <w:drawing>
          <wp:inline distT="0" distB="0" distL="0" distR="0" wp14:anchorId="0D696260" wp14:editId="1EEFC82E">
            <wp:extent cx="2632542" cy="2046083"/>
            <wp:effectExtent l="0" t="0" r="0" b="0"/>
            <wp:docPr id="1801086998" name="Afbeelding 6" descr="Afbeelding met zwart-wit, buitenshuis, voertuig, spoo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86998" name="Afbeelding 6" descr="Afbeelding met zwart-wit, buitenshuis, voertuig, spoor&#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1664" cy="2076490"/>
                    </a:xfrm>
                    <a:prstGeom prst="rect">
                      <a:avLst/>
                    </a:prstGeom>
                    <a:noFill/>
                    <a:ln>
                      <a:noFill/>
                    </a:ln>
                  </pic:spPr>
                </pic:pic>
              </a:graphicData>
            </a:graphic>
          </wp:inline>
        </w:drawing>
      </w:r>
      <w:r>
        <w:fldChar w:fldCharType="end"/>
      </w:r>
    </w:p>
    <w:p w:rsidR="00C16347" w:rsidRPr="009F2946" w:rsidRDefault="00C16347" w:rsidP="009F2946">
      <w:pPr>
        <w:jc w:val="both"/>
        <w:rPr>
          <w:rFonts w:ascii="Cambria" w:hAnsi="Cambria"/>
          <w:sz w:val="22"/>
          <w:szCs w:val="22"/>
        </w:rPr>
      </w:pPr>
      <w:r w:rsidRPr="009F2946">
        <w:rPr>
          <w:rFonts w:ascii="Cambria" w:hAnsi="Cambria"/>
          <w:sz w:val="22"/>
          <w:szCs w:val="22"/>
        </w:rPr>
        <w:t xml:space="preserve">Aanleg van de nieuwe sluis bij Born op een foto die rond 1960 gemaakt is. Vier jaar eerder was daartoe besloten vanwege het toegenomen vervoer over water. </w:t>
      </w:r>
      <w:r w:rsidRPr="009F2946">
        <w:rPr>
          <w:rFonts w:ascii="Cambria" w:hAnsi="Cambria"/>
          <w:sz w:val="18"/>
          <w:szCs w:val="18"/>
        </w:rPr>
        <w:t>(Regioarchief Sittard-Geleen, Sittard)</w:t>
      </w:r>
    </w:p>
    <w:p w:rsidR="009F2946" w:rsidRPr="009F2946" w:rsidRDefault="009F2946" w:rsidP="009F2946">
      <w:pPr>
        <w:numPr>
          <w:ilvl w:val="0"/>
          <w:numId w:val="6"/>
        </w:numPr>
        <w:jc w:val="both"/>
        <w:rPr>
          <w:rFonts w:ascii="Cambria" w:hAnsi="Cambria"/>
          <w:sz w:val="22"/>
          <w:szCs w:val="22"/>
        </w:rPr>
      </w:pPr>
      <w:r w:rsidRPr="009F2946">
        <w:rPr>
          <w:rFonts w:ascii="Cambria" w:hAnsi="Cambria"/>
          <w:sz w:val="22"/>
          <w:szCs w:val="22"/>
        </w:rPr>
        <w:t>Noem één manier waarop de Maas nu nog steeds voor handel gebruikt wordt.</w:t>
      </w:r>
    </w:p>
    <w:p w:rsidR="009F2946" w:rsidRPr="00F74153" w:rsidRDefault="009F2946" w:rsidP="009F2946">
      <w:pPr>
        <w:rPr>
          <w:rFonts w:ascii="Cambria" w:hAnsi="Cambria"/>
        </w:rPr>
      </w:pPr>
      <w:r>
        <w:rPr>
          <w:rFonts w:ascii="Cambria" w:hAnsi="Cambria"/>
          <w:noProof/>
        </w:rPr>
        <mc:AlternateContent>
          <mc:Choice Requires="wps">
            <w:drawing>
              <wp:inline distT="0" distB="0" distL="0" distR="0" wp14:anchorId="6B1770CD" wp14:editId="7D4F5364">
                <wp:extent cx="5760720" cy="635"/>
                <wp:effectExtent l="0" t="31750" r="0" b="36830"/>
                <wp:docPr id="501217507"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CC2A06"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9F2946" w:rsidRPr="009F2946" w:rsidRDefault="009F2946" w:rsidP="009F2946">
      <w:pPr>
        <w:rPr>
          <w:rFonts w:ascii="Cambria" w:hAnsi="Cambria"/>
        </w:rPr>
      </w:pPr>
      <w:r>
        <w:rPr>
          <w:rFonts w:ascii="Cambria" w:hAnsi="Cambria"/>
          <w:noProof/>
        </w:rPr>
        <mc:AlternateContent>
          <mc:Choice Requires="wps">
            <w:drawing>
              <wp:inline distT="0" distB="0" distL="0" distR="0" wp14:anchorId="673F2B52" wp14:editId="7D6DDCB3">
                <wp:extent cx="5760720" cy="635"/>
                <wp:effectExtent l="0" t="31750" r="0" b="36830"/>
                <wp:docPr id="388507886"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74E52C"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9F2946" w:rsidRPr="009F2946" w:rsidRDefault="009F2946" w:rsidP="009F2946">
      <w:pPr>
        <w:numPr>
          <w:ilvl w:val="0"/>
          <w:numId w:val="6"/>
        </w:numPr>
        <w:jc w:val="both"/>
        <w:rPr>
          <w:rFonts w:ascii="Cambria" w:hAnsi="Cambria"/>
          <w:sz w:val="22"/>
          <w:szCs w:val="22"/>
        </w:rPr>
      </w:pPr>
      <w:r w:rsidRPr="009F2946">
        <w:rPr>
          <w:rFonts w:ascii="Cambria" w:hAnsi="Cambria"/>
          <w:sz w:val="22"/>
          <w:szCs w:val="22"/>
        </w:rPr>
        <w:t>Welke nieuwe functies heeft de Maas gekregen naast handel</w:t>
      </w:r>
      <w:r>
        <w:rPr>
          <w:rFonts w:ascii="Cambria" w:hAnsi="Cambria"/>
          <w:sz w:val="22"/>
          <w:szCs w:val="22"/>
        </w:rPr>
        <w:t xml:space="preserve">? Welke zie je vooral terug bij jou in de buurt? </w:t>
      </w:r>
    </w:p>
    <w:p w:rsidR="009F2946" w:rsidRPr="00F74153" w:rsidRDefault="009F2946" w:rsidP="009F2946">
      <w:pPr>
        <w:rPr>
          <w:rFonts w:ascii="Cambria" w:hAnsi="Cambria"/>
        </w:rPr>
      </w:pPr>
      <w:r>
        <w:rPr>
          <w:rFonts w:ascii="Cambria" w:hAnsi="Cambria"/>
          <w:noProof/>
        </w:rPr>
        <mc:AlternateContent>
          <mc:Choice Requires="wps">
            <w:drawing>
              <wp:inline distT="0" distB="0" distL="0" distR="0" wp14:anchorId="6B1770CD" wp14:editId="7D4F5364">
                <wp:extent cx="5760720" cy="635"/>
                <wp:effectExtent l="0" t="31750" r="0" b="36830"/>
                <wp:docPr id="480479858"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AA64AA"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9F2946" w:rsidRDefault="009F2946" w:rsidP="009F2946">
      <w:pPr>
        <w:rPr>
          <w:rFonts w:ascii="Cambria" w:hAnsi="Cambria"/>
        </w:rPr>
      </w:pPr>
      <w:r>
        <w:rPr>
          <w:rFonts w:ascii="Cambria" w:hAnsi="Cambria"/>
          <w:noProof/>
        </w:rPr>
        <mc:AlternateContent>
          <mc:Choice Requires="wps">
            <w:drawing>
              <wp:inline distT="0" distB="0" distL="0" distR="0" wp14:anchorId="673F2B52" wp14:editId="7D6DDCB3">
                <wp:extent cx="5760720" cy="635"/>
                <wp:effectExtent l="0" t="31750" r="0" b="36830"/>
                <wp:docPr id="1357833248"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9CAAE0" id="Horizontal Line 2"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984354" w:rsidRPr="00984354" w:rsidRDefault="00984354" w:rsidP="00984354">
      <w:pPr>
        <w:pStyle w:val="Lijstalinea"/>
        <w:numPr>
          <w:ilvl w:val="0"/>
          <w:numId w:val="6"/>
        </w:numPr>
        <w:rPr>
          <w:rFonts w:ascii="Cambria" w:hAnsi="Cambria"/>
          <w:sz w:val="22"/>
          <w:szCs w:val="22"/>
        </w:rPr>
      </w:pPr>
      <w:r w:rsidRPr="00984354">
        <w:rPr>
          <w:rFonts w:ascii="Cambria" w:hAnsi="Cambria"/>
          <w:sz w:val="22"/>
          <w:szCs w:val="22"/>
        </w:rPr>
        <w:t>Waarom moeten we vandaag rekening houden met waterveiligheid?</w:t>
      </w:r>
    </w:p>
    <w:p w:rsidR="00984354" w:rsidRPr="00984354" w:rsidRDefault="00984354" w:rsidP="00984354">
      <w:pPr>
        <w:rPr>
          <w:rFonts w:ascii="Cambria" w:hAnsi="Cambria"/>
        </w:rPr>
      </w:pPr>
      <w:r>
        <w:rPr>
          <w:rFonts w:ascii="Cambria" w:hAnsi="Cambria"/>
          <w:noProof/>
        </w:rPr>
        <mc:AlternateContent>
          <mc:Choice Requires="wps">
            <w:drawing>
              <wp:inline distT="0" distB="0" distL="0" distR="0" wp14:anchorId="7D162EA1" wp14:editId="5707CF80">
                <wp:extent cx="5760720" cy="635"/>
                <wp:effectExtent l="0" t="31750" r="0" b="36830"/>
                <wp:docPr id="981699116"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99EB55"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C16347" w:rsidRPr="00984354" w:rsidRDefault="00984354" w:rsidP="00984354">
      <w:pPr>
        <w:rPr>
          <w:rFonts w:ascii="Cambria" w:hAnsi="Cambria"/>
        </w:rPr>
      </w:pPr>
      <w:r>
        <w:rPr>
          <w:rFonts w:ascii="Cambria" w:hAnsi="Cambria"/>
          <w:noProof/>
        </w:rPr>
        <mc:AlternateContent>
          <mc:Choice Requires="wps">
            <w:drawing>
              <wp:inline distT="0" distB="0" distL="0" distR="0" wp14:anchorId="7D162EA1" wp14:editId="5707CF80">
                <wp:extent cx="5760720" cy="635"/>
                <wp:effectExtent l="0" t="31750" r="0" b="36830"/>
                <wp:docPr id="316355277"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5ADAC3"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rsidR="00C16347" w:rsidRPr="00C16347" w:rsidRDefault="00C16347" w:rsidP="00C16347">
      <w:pPr>
        <w:jc w:val="both"/>
        <w:rPr>
          <w:rFonts w:ascii="Cambria" w:hAnsi="Cambria"/>
          <w:b/>
          <w:bCs/>
          <w:sz w:val="22"/>
          <w:szCs w:val="22"/>
        </w:rPr>
      </w:pPr>
      <w:r w:rsidRPr="00C16347">
        <w:rPr>
          <w:rFonts w:ascii="Cambria" w:hAnsi="Cambria"/>
          <w:b/>
          <w:bCs/>
          <w:sz w:val="22"/>
          <w:szCs w:val="22"/>
        </w:rPr>
        <w:t>Toen–Nu onderzoek</w:t>
      </w:r>
    </w:p>
    <w:p w:rsidR="00C16347" w:rsidRPr="00C16347" w:rsidRDefault="00C16347" w:rsidP="00C16347">
      <w:pPr>
        <w:numPr>
          <w:ilvl w:val="0"/>
          <w:numId w:val="8"/>
        </w:numPr>
        <w:jc w:val="both"/>
        <w:rPr>
          <w:rFonts w:ascii="Cambria" w:hAnsi="Cambria"/>
          <w:sz w:val="22"/>
          <w:szCs w:val="22"/>
        </w:rPr>
      </w:pPr>
      <w:r w:rsidRPr="00C16347">
        <w:rPr>
          <w:rFonts w:ascii="Cambria" w:hAnsi="Cambria"/>
          <w:sz w:val="22"/>
          <w:szCs w:val="22"/>
        </w:rPr>
        <w:t>Onderzoek hoe de Maas vroeger belangrijk was voor handel en stadsleven.</w:t>
      </w:r>
    </w:p>
    <w:p w:rsidR="00C16347" w:rsidRPr="00C16347" w:rsidRDefault="00C16347" w:rsidP="00C16347">
      <w:pPr>
        <w:numPr>
          <w:ilvl w:val="0"/>
          <w:numId w:val="8"/>
        </w:numPr>
        <w:jc w:val="both"/>
        <w:rPr>
          <w:rFonts w:ascii="Cambria" w:hAnsi="Cambria"/>
          <w:sz w:val="22"/>
          <w:szCs w:val="22"/>
        </w:rPr>
      </w:pPr>
      <w:r w:rsidRPr="00C16347">
        <w:rPr>
          <w:rFonts w:ascii="Cambria" w:hAnsi="Cambria"/>
          <w:sz w:val="22"/>
          <w:szCs w:val="22"/>
        </w:rPr>
        <w:t>Onderzoek hoe de Maas nu gebruikt wordt (scheepvaart, recreatie, natuur, waterbeheer).</w:t>
      </w:r>
    </w:p>
    <w:p w:rsidR="00C16347" w:rsidRPr="00C16347" w:rsidRDefault="00C16347" w:rsidP="00C16347">
      <w:pPr>
        <w:numPr>
          <w:ilvl w:val="0"/>
          <w:numId w:val="8"/>
        </w:numPr>
        <w:jc w:val="both"/>
        <w:rPr>
          <w:rFonts w:ascii="Cambria" w:hAnsi="Cambria"/>
          <w:sz w:val="22"/>
          <w:szCs w:val="22"/>
        </w:rPr>
      </w:pPr>
      <w:r w:rsidRPr="00C16347">
        <w:rPr>
          <w:rFonts w:ascii="Cambria" w:hAnsi="Cambria"/>
          <w:sz w:val="22"/>
          <w:szCs w:val="22"/>
        </w:rPr>
        <w:t xml:space="preserve">Maak een </w:t>
      </w:r>
      <w:proofErr w:type="spellStart"/>
      <w:r w:rsidRPr="00C16347">
        <w:rPr>
          <w:rFonts w:ascii="Cambria" w:hAnsi="Cambria"/>
          <w:b/>
          <w:bCs/>
          <w:sz w:val="22"/>
          <w:szCs w:val="22"/>
        </w:rPr>
        <w:t>infographic</w:t>
      </w:r>
      <w:proofErr w:type="spellEnd"/>
      <w:r w:rsidRPr="00C16347">
        <w:rPr>
          <w:rFonts w:ascii="Cambria" w:hAnsi="Cambria"/>
          <w:b/>
          <w:bCs/>
          <w:sz w:val="22"/>
          <w:szCs w:val="22"/>
        </w:rPr>
        <w:t xml:space="preserve"> of presentatie</w:t>
      </w:r>
      <w:r w:rsidRPr="00C16347">
        <w:rPr>
          <w:rFonts w:ascii="Cambria" w:hAnsi="Cambria"/>
          <w:sz w:val="22"/>
          <w:szCs w:val="22"/>
        </w:rPr>
        <w:t xml:space="preserve"> waarin je </w:t>
      </w:r>
      <w:r w:rsidRPr="00C16347">
        <w:rPr>
          <w:rFonts w:ascii="Cambria" w:hAnsi="Cambria"/>
          <w:i/>
          <w:iCs/>
          <w:sz w:val="22"/>
          <w:szCs w:val="22"/>
        </w:rPr>
        <w:t>toen en nu</w:t>
      </w:r>
      <w:r w:rsidRPr="00C16347">
        <w:rPr>
          <w:rFonts w:ascii="Cambria" w:hAnsi="Cambria"/>
          <w:sz w:val="22"/>
          <w:szCs w:val="22"/>
        </w:rPr>
        <w:t xml:space="preserve"> vergelijkt.</w:t>
      </w:r>
    </w:p>
    <w:p w:rsidR="00C16347" w:rsidRPr="00C16347" w:rsidRDefault="00C16347" w:rsidP="00C16347">
      <w:pPr>
        <w:numPr>
          <w:ilvl w:val="1"/>
          <w:numId w:val="8"/>
        </w:numPr>
        <w:jc w:val="both"/>
        <w:rPr>
          <w:rFonts w:ascii="Cambria" w:hAnsi="Cambria"/>
          <w:sz w:val="22"/>
          <w:szCs w:val="22"/>
        </w:rPr>
      </w:pPr>
      <w:r w:rsidRPr="00C16347">
        <w:rPr>
          <w:rFonts w:ascii="Cambria" w:hAnsi="Cambria"/>
          <w:sz w:val="22"/>
          <w:szCs w:val="22"/>
        </w:rPr>
        <w:t>Voeg voorbeelden toe bij beide tijden.</w:t>
      </w:r>
    </w:p>
    <w:p w:rsidR="00C16347" w:rsidRPr="00C16347" w:rsidRDefault="00C16347" w:rsidP="00C16347">
      <w:pPr>
        <w:numPr>
          <w:ilvl w:val="1"/>
          <w:numId w:val="8"/>
        </w:numPr>
        <w:jc w:val="both"/>
        <w:rPr>
          <w:rFonts w:ascii="Cambria" w:hAnsi="Cambria"/>
          <w:sz w:val="22"/>
          <w:szCs w:val="22"/>
        </w:rPr>
      </w:pPr>
      <w:r w:rsidRPr="00C16347">
        <w:rPr>
          <w:rFonts w:ascii="Cambria" w:hAnsi="Cambria"/>
          <w:sz w:val="22"/>
          <w:szCs w:val="22"/>
        </w:rPr>
        <w:t>Gebruik plaatjes, symbolen of schema’s.</w:t>
      </w:r>
    </w:p>
    <w:p w:rsidR="00452FFD" w:rsidRPr="00452FFD" w:rsidRDefault="00C16347" w:rsidP="00C16347">
      <w:pPr>
        <w:numPr>
          <w:ilvl w:val="0"/>
          <w:numId w:val="8"/>
        </w:numPr>
        <w:jc w:val="both"/>
        <w:rPr>
          <w:rFonts w:ascii="Cambria" w:hAnsi="Cambria"/>
          <w:sz w:val="22"/>
          <w:szCs w:val="22"/>
        </w:rPr>
      </w:pPr>
      <w:r w:rsidRPr="00C16347">
        <w:rPr>
          <w:rFonts w:ascii="Cambria" w:hAnsi="Cambria"/>
          <w:sz w:val="22"/>
          <w:szCs w:val="22"/>
        </w:rPr>
        <w:t>Eindig met een conclusie: wat is hetzelfde gebleven, wat is veranderd</w:t>
      </w:r>
      <w:r>
        <w:rPr>
          <w:rFonts w:ascii="Cambria" w:hAnsi="Cambria"/>
          <w:sz w:val="22"/>
          <w:szCs w:val="22"/>
        </w:rPr>
        <w:t>?</w:t>
      </w:r>
    </w:p>
    <w:sectPr w:rsidR="00452FFD" w:rsidRPr="00452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8B1"/>
    <w:multiLevelType w:val="multilevel"/>
    <w:tmpl w:val="9A7C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511A"/>
    <w:multiLevelType w:val="multilevel"/>
    <w:tmpl w:val="33522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B5E31"/>
    <w:multiLevelType w:val="hybridMultilevel"/>
    <w:tmpl w:val="FDE62888"/>
    <w:lvl w:ilvl="0" w:tplc="AEDCA0A8">
      <w:start w:val="1"/>
      <w:numFmt w:val="decimal"/>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406ACA"/>
    <w:multiLevelType w:val="multilevel"/>
    <w:tmpl w:val="2D8A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042A0F"/>
    <w:multiLevelType w:val="hybridMultilevel"/>
    <w:tmpl w:val="EC0635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2D1A1F"/>
    <w:multiLevelType w:val="multilevel"/>
    <w:tmpl w:val="843EB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C1087E"/>
    <w:multiLevelType w:val="multilevel"/>
    <w:tmpl w:val="F0C2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801C9"/>
    <w:multiLevelType w:val="multilevel"/>
    <w:tmpl w:val="7504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E8388E"/>
    <w:multiLevelType w:val="multilevel"/>
    <w:tmpl w:val="C234B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611538">
    <w:abstractNumId w:val="3"/>
  </w:num>
  <w:num w:numId="2" w16cid:durableId="294605716">
    <w:abstractNumId w:val="0"/>
  </w:num>
  <w:num w:numId="3" w16cid:durableId="1605964762">
    <w:abstractNumId w:val="2"/>
  </w:num>
  <w:num w:numId="4" w16cid:durableId="436297773">
    <w:abstractNumId w:val="8"/>
  </w:num>
  <w:num w:numId="5" w16cid:durableId="1666591723">
    <w:abstractNumId w:val="6"/>
  </w:num>
  <w:num w:numId="6" w16cid:durableId="1421835572">
    <w:abstractNumId w:val="5"/>
  </w:num>
  <w:num w:numId="7" w16cid:durableId="1541556506">
    <w:abstractNumId w:val="1"/>
  </w:num>
  <w:num w:numId="8" w16cid:durableId="1004629171">
    <w:abstractNumId w:val="7"/>
  </w:num>
  <w:num w:numId="9" w16cid:durableId="814493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FD"/>
    <w:rsid w:val="00213CBB"/>
    <w:rsid w:val="00221AC3"/>
    <w:rsid w:val="00364B4B"/>
    <w:rsid w:val="00452FFD"/>
    <w:rsid w:val="00644227"/>
    <w:rsid w:val="006D7CD6"/>
    <w:rsid w:val="00984354"/>
    <w:rsid w:val="009F2946"/>
    <w:rsid w:val="00B449B8"/>
    <w:rsid w:val="00C163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B286"/>
  <w15:chartTrackingRefBased/>
  <w15:docId w15:val="{2359906B-9F71-AA43-A443-2F608658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2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52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2F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2F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2F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2F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F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F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F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F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52F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2F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2F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2F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2F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F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F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FFD"/>
    <w:rPr>
      <w:rFonts w:eastAsiaTheme="majorEastAsia" w:cstheme="majorBidi"/>
      <w:color w:val="272727" w:themeColor="text1" w:themeTint="D8"/>
    </w:rPr>
  </w:style>
  <w:style w:type="paragraph" w:styleId="Titel">
    <w:name w:val="Title"/>
    <w:basedOn w:val="Standaard"/>
    <w:next w:val="Standaard"/>
    <w:link w:val="TitelChar"/>
    <w:uiPriority w:val="10"/>
    <w:qFormat/>
    <w:rsid w:val="00452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F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F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F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F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2FFD"/>
    <w:rPr>
      <w:i/>
      <w:iCs/>
      <w:color w:val="404040" w:themeColor="text1" w:themeTint="BF"/>
    </w:rPr>
  </w:style>
  <w:style w:type="paragraph" w:styleId="Lijstalinea">
    <w:name w:val="List Paragraph"/>
    <w:basedOn w:val="Standaard"/>
    <w:uiPriority w:val="34"/>
    <w:qFormat/>
    <w:rsid w:val="00452FFD"/>
    <w:pPr>
      <w:ind w:left="720"/>
      <w:contextualSpacing/>
    </w:pPr>
  </w:style>
  <w:style w:type="character" w:styleId="Intensievebenadrukking">
    <w:name w:val="Intense Emphasis"/>
    <w:basedOn w:val="Standaardalinea-lettertype"/>
    <w:uiPriority w:val="21"/>
    <w:qFormat/>
    <w:rsid w:val="00452FFD"/>
    <w:rPr>
      <w:i/>
      <w:iCs/>
      <w:color w:val="0F4761" w:themeColor="accent1" w:themeShade="BF"/>
    </w:rPr>
  </w:style>
  <w:style w:type="paragraph" w:styleId="Duidelijkcitaat">
    <w:name w:val="Intense Quote"/>
    <w:basedOn w:val="Standaard"/>
    <w:next w:val="Standaard"/>
    <w:link w:val="DuidelijkcitaatChar"/>
    <w:uiPriority w:val="30"/>
    <w:qFormat/>
    <w:rsid w:val="00452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2FFD"/>
    <w:rPr>
      <w:i/>
      <w:iCs/>
      <w:color w:val="0F4761" w:themeColor="accent1" w:themeShade="BF"/>
    </w:rPr>
  </w:style>
  <w:style w:type="character" w:styleId="Intensieveverwijzing">
    <w:name w:val="Intense Reference"/>
    <w:basedOn w:val="Standaardalinea-lettertype"/>
    <w:uiPriority w:val="32"/>
    <w:qFormat/>
    <w:rsid w:val="00452FFD"/>
    <w:rPr>
      <w:b/>
      <w:bCs/>
      <w:smallCaps/>
      <w:color w:val="0F4761" w:themeColor="accent1" w:themeShade="BF"/>
      <w:spacing w:val="5"/>
    </w:rPr>
  </w:style>
  <w:style w:type="table" w:styleId="Tabelraster">
    <w:name w:val="Table Grid"/>
    <w:basedOn w:val="Standaardtabel"/>
    <w:uiPriority w:val="39"/>
    <w:rsid w:val="009F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F294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9F2946"/>
    <w:rPr>
      <w:b/>
      <w:bCs/>
    </w:rPr>
  </w:style>
  <w:style w:type="character" w:styleId="Nadruk">
    <w:name w:val="Emphasis"/>
    <w:basedOn w:val="Standaardalinea-lettertype"/>
    <w:uiPriority w:val="20"/>
    <w:qFormat/>
    <w:rsid w:val="009F29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677</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Wilbrink, Maud</cp:lastModifiedBy>
  <cp:revision>3</cp:revision>
  <dcterms:created xsi:type="dcterms:W3CDTF">2025-10-13T10:08:00Z</dcterms:created>
  <dcterms:modified xsi:type="dcterms:W3CDTF">2025-10-13T12:37:00Z</dcterms:modified>
</cp:coreProperties>
</file>