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3244E" w14:textId="5B439E26" w:rsidR="004E2846" w:rsidRPr="004E2846" w:rsidRDefault="004E2846" w:rsidP="004E2846">
      <w:pPr>
        <w:rPr>
          <w:rFonts w:ascii="Cambria" w:hAnsi="Cambria"/>
          <w:b/>
          <w:bCs/>
          <w:sz w:val="32"/>
          <w:szCs w:val="32"/>
        </w:rPr>
      </w:pPr>
      <w:proofErr w:type="spellStart"/>
      <w:r w:rsidRPr="004E2846">
        <w:rPr>
          <w:rFonts w:ascii="Cambria" w:hAnsi="Cambria"/>
          <w:b/>
          <w:bCs/>
          <w:sz w:val="32"/>
          <w:szCs w:val="32"/>
        </w:rPr>
        <w:t>Leerlingmateriaal</w:t>
      </w:r>
      <w:proofErr w:type="spellEnd"/>
      <w:r w:rsidRPr="004E2846">
        <w:rPr>
          <w:rFonts w:ascii="Cambria" w:hAnsi="Cambria"/>
          <w:b/>
          <w:bCs/>
          <w:sz w:val="32"/>
          <w:szCs w:val="32"/>
        </w:rPr>
        <w:t xml:space="preserve"> – Jong geleerd … (A3)</w:t>
      </w:r>
    </w:p>
    <w:p w14:paraId="5E04B481" w14:textId="77777777" w:rsidR="004E2846" w:rsidRPr="004E2846" w:rsidRDefault="004E2846" w:rsidP="004E2846">
      <w:pPr>
        <w:rPr>
          <w:rFonts w:ascii="Cambria" w:hAnsi="Cambria"/>
          <w:b/>
          <w:bCs/>
          <w:sz w:val="22"/>
          <w:szCs w:val="22"/>
        </w:rPr>
      </w:pPr>
      <w:r w:rsidRPr="004E2846">
        <w:rPr>
          <w:rFonts w:ascii="Cambria" w:hAnsi="Cambria"/>
          <w:b/>
          <w:bCs/>
          <w:sz w:val="22"/>
          <w:szCs w:val="22"/>
        </w:rPr>
        <w:t>Inleiding</w:t>
      </w:r>
    </w:p>
    <w:p w14:paraId="758D8F8D" w14:textId="5DD8F75C" w:rsidR="004E2846" w:rsidRPr="004E2846" w:rsidRDefault="004E2846" w:rsidP="004E2846">
      <w:pPr>
        <w:rPr>
          <w:rFonts w:ascii="Cambria" w:hAnsi="Cambria"/>
          <w:sz w:val="22"/>
          <w:szCs w:val="22"/>
        </w:rPr>
      </w:pPr>
      <w:r w:rsidRPr="004E2846">
        <w:rPr>
          <w:rFonts w:ascii="Cambria" w:hAnsi="Cambria"/>
          <w:sz w:val="22"/>
          <w:szCs w:val="22"/>
        </w:rPr>
        <w:t>In Sittard werd in 1659 de nieuwe Dominicanenschool feestelijk geopend. Het was een belangrijk moment: onderwijs betekende kansen, maar ook gezag en geloof.</w:t>
      </w:r>
      <w:r>
        <w:rPr>
          <w:rFonts w:ascii="Cambria" w:hAnsi="Cambria"/>
          <w:sz w:val="22"/>
          <w:szCs w:val="22"/>
        </w:rPr>
        <w:t xml:space="preserve"> </w:t>
      </w:r>
      <w:r w:rsidRPr="004E2846">
        <w:rPr>
          <w:rFonts w:ascii="Cambria" w:hAnsi="Cambria"/>
          <w:sz w:val="22"/>
          <w:szCs w:val="22"/>
        </w:rPr>
        <w:t xml:space="preserve">De Dominicanen waren niet de enigen die onderwijs gaven. In Limburg stonden al sinds de Middeleeuwen </w:t>
      </w:r>
      <w:r w:rsidRPr="004E2846">
        <w:rPr>
          <w:rFonts w:ascii="Cambria" w:hAnsi="Cambria"/>
          <w:b/>
          <w:bCs/>
          <w:sz w:val="22"/>
          <w:szCs w:val="22"/>
        </w:rPr>
        <w:t>Latijnse scholen</w:t>
      </w:r>
      <w:r w:rsidRPr="004E2846">
        <w:rPr>
          <w:rFonts w:ascii="Cambria" w:hAnsi="Cambria"/>
          <w:sz w:val="22"/>
          <w:szCs w:val="22"/>
        </w:rPr>
        <w:t>, waar leerlingen leerden lezen, schrijven, rekenen en vooral: Latijn spreken.</w:t>
      </w:r>
      <w:r>
        <w:rPr>
          <w:rFonts w:ascii="Cambria" w:hAnsi="Cambria"/>
          <w:sz w:val="22"/>
          <w:szCs w:val="22"/>
        </w:rPr>
        <w:t xml:space="preserve"> </w:t>
      </w:r>
      <w:r w:rsidRPr="004E2846">
        <w:rPr>
          <w:rFonts w:ascii="Cambria" w:hAnsi="Cambria"/>
          <w:sz w:val="22"/>
          <w:szCs w:val="22"/>
        </w:rPr>
        <w:t>Die scholen waren verbonden aan kerken, kloosters of stadsbesturen. Alleen de beste leerlingen — meestal jongens — mochten er naartoe.</w:t>
      </w:r>
    </w:p>
    <w:p w14:paraId="080A40CC" w14:textId="09BD35A5" w:rsidR="004E2846" w:rsidRPr="004E2846" w:rsidRDefault="004E2846" w:rsidP="004E2846">
      <w:pPr>
        <w:rPr>
          <w:rFonts w:ascii="Cambria" w:hAnsi="Cambria"/>
          <w:sz w:val="22"/>
          <w:szCs w:val="22"/>
        </w:rPr>
      </w:pPr>
      <w:r w:rsidRPr="004E2846">
        <w:rPr>
          <w:rFonts w:ascii="Cambria" w:hAnsi="Cambria"/>
          <w:sz w:val="22"/>
          <w:szCs w:val="22"/>
        </w:rPr>
        <w:t xml:space="preserve">In deze opdracht onderzoek je </w:t>
      </w:r>
      <w:r w:rsidRPr="004E2846">
        <w:rPr>
          <w:rFonts w:ascii="Cambria" w:hAnsi="Cambria"/>
          <w:b/>
          <w:bCs/>
          <w:sz w:val="22"/>
          <w:szCs w:val="22"/>
        </w:rPr>
        <w:t>waar</w:t>
      </w:r>
      <w:r w:rsidRPr="004E2846">
        <w:rPr>
          <w:rFonts w:ascii="Cambria" w:hAnsi="Cambria"/>
          <w:sz w:val="22"/>
          <w:szCs w:val="22"/>
        </w:rPr>
        <w:t xml:space="preserve"> zulke scholen stonden in Limburg en </w:t>
      </w:r>
      <w:r w:rsidRPr="004E2846">
        <w:rPr>
          <w:rFonts w:ascii="Cambria" w:hAnsi="Cambria"/>
          <w:b/>
          <w:bCs/>
          <w:sz w:val="22"/>
          <w:szCs w:val="22"/>
        </w:rPr>
        <w:t>waarom</w:t>
      </w:r>
      <w:r w:rsidRPr="004E2846">
        <w:rPr>
          <w:rFonts w:ascii="Cambria" w:hAnsi="Cambria"/>
          <w:sz w:val="22"/>
          <w:szCs w:val="22"/>
        </w:rPr>
        <w:t xml:space="preserve"> juist daar.</w:t>
      </w:r>
    </w:p>
    <w:p w14:paraId="571EC820" w14:textId="77777777" w:rsidR="004E2846" w:rsidRDefault="004E2846" w:rsidP="004E2846">
      <w:pPr>
        <w:rPr>
          <w:rFonts w:ascii="Cambria" w:hAnsi="Cambria"/>
          <w:b/>
          <w:bCs/>
          <w:sz w:val="22"/>
          <w:szCs w:val="22"/>
        </w:rPr>
      </w:pPr>
    </w:p>
    <w:p w14:paraId="0C64909A" w14:textId="4BC81D74" w:rsidR="004E2846" w:rsidRPr="004E2846" w:rsidRDefault="004E2846" w:rsidP="004E2846">
      <w:pPr>
        <w:rPr>
          <w:rFonts w:ascii="Cambria" w:hAnsi="Cambria"/>
          <w:b/>
          <w:bCs/>
          <w:sz w:val="22"/>
          <w:szCs w:val="22"/>
        </w:rPr>
      </w:pPr>
      <w:r w:rsidRPr="004E2846">
        <w:rPr>
          <w:rFonts w:ascii="Cambria" w:hAnsi="Cambria"/>
          <w:b/>
          <w:bCs/>
          <w:sz w:val="22"/>
          <w:szCs w:val="22"/>
        </w:rPr>
        <w:t>Opdracht – Waar stonden Latijnse scholen in Limburg?</w:t>
      </w:r>
    </w:p>
    <w:p w14:paraId="32B9FB93" w14:textId="67FD403F" w:rsidR="004E2846" w:rsidRPr="004E2846" w:rsidRDefault="004E2846" w:rsidP="004E2846">
      <w:pPr>
        <w:rPr>
          <w:rFonts w:ascii="Cambria" w:hAnsi="Cambria"/>
          <w:sz w:val="22"/>
          <w:szCs w:val="22"/>
        </w:rPr>
      </w:pPr>
      <w:r w:rsidRPr="004E2846">
        <w:rPr>
          <w:rFonts w:ascii="Cambria" w:hAnsi="Cambria"/>
          <w:b/>
          <w:bCs/>
          <w:sz w:val="22"/>
          <w:szCs w:val="22"/>
        </w:rPr>
        <w:t>Doel:</w:t>
      </w:r>
      <w:r w:rsidRPr="004E2846">
        <w:rPr>
          <w:rFonts w:ascii="Cambria" w:hAnsi="Cambria"/>
          <w:sz w:val="22"/>
          <w:szCs w:val="22"/>
        </w:rPr>
        <w:br/>
        <w:t>Je onderzoekt de verspreiding van Latijnse scholen in Limburg tussen 1300 en 1800 en ontdekt wat hun ligging zegt over onderwijs, geloof en macht in deze periode.</w:t>
      </w:r>
    </w:p>
    <w:p w14:paraId="0C501B06" w14:textId="77777777" w:rsidR="004E2846" w:rsidRDefault="004E2846" w:rsidP="004E2846">
      <w:pPr>
        <w:rPr>
          <w:rFonts w:ascii="Cambria" w:hAnsi="Cambria"/>
          <w:b/>
          <w:bCs/>
          <w:sz w:val="22"/>
          <w:szCs w:val="22"/>
        </w:rPr>
      </w:pPr>
    </w:p>
    <w:p w14:paraId="23F51557" w14:textId="793BF5C2" w:rsidR="004E2846" w:rsidRPr="004E2846" w:rsidRDefault="004E2846" w:rsidP="004E2846">
      <w:pPr>
        <w:rPr>
          <w:rFonts w:ascii="Cambria" w:hAnsi="Cambria"/>
          <w:b/>
          <w:bCs/>
          <w:sz w:val="22"/>
          <w:szCs w:val="22"/>
        </w:rPr>
      </w:pPr>
      <w:r w:rsidRPr="004E2846">
        <w:rPr>
          <w:rFonts w:ascii="Cambria" w:hAnsi="Cambria"/>
          <w:b/>
          <w:bCs/>
          <w:sz w:val="22"/>
          <w:szCs w:val="22"/>
        </w:rPr>
        <w:t>Stap 1 – Gebruik de kaart</w:t>
      </w:r>
    </w:p>
    <w:p w14:paraId="0C406368" w14:textId="4B864618" w:rsidR="004E2846" w:rsidRPr="004E2846" w:rsidRDefault="004E2846" w:rsidP="004E2846">
      <w:pPr>
        <w:rPr>
          <w:rFonts w:ascii="Cambria" w:hAnsi="Cambria"/>
          <w:sz w:val="22"/>
          <w:szCs w:val="22"/>
        </w:rPr>
      </w:pPr>
      <w:r w:rsidRPr="004E2846">
        <w:rPr>
          <w:rFonts w:ascii="Cambria" w:hAnsi="Cambria"/>
          <w:sz w:val="22"/>
          <w:szCs w:val="22"/>
        </w:rPr>
        <w:t>Je krijgt een kaart van Limburg.</w:t>
      </w:r>
      <w:r>
        <w:rPr>
          <w:rFonts w:ascii="Cambria" w:hAnsi="Cambria"/>
          <w:sz w:val="22"/>
          <w:szCs w:val="22"/>
        </w:rPr>
        <w:t xml:space="preserve"> </w:t>
      </w:r>
      <w:r w:rsidRPr="004E2846">
        <w:rPr>
          <w:rFonts w:ascii="Cambria" w:hAnsi="Cambria"/>
          <w:sz w:val="22"/>
          <w:szCs w:val="22"/>
        </w:rPr>
        <w:t>Markeer de plaatsen waar in de tekst</w:t>
      </w:r>
      <w:r>
        <w:rPr>
          <w:rFonts w:ascii="Cambria" w:hAnsi="Cambria"/>
          <w:sz w:val="22"/>
          <w:szCs w:val="22"/>
        </w:rPr>
        <w:t xml:space="preserve"> van het venster</w:t>
      </w:r>
      <w:r w:rsidRPr="004E2846">
        <w:rPr>
          <w:rFonts w:ascii="Cambria" w:hAnsi="Cambria"/>
          <w:sz w:val="22"/>
          <w:szCs w:val="22"/>
        </w:rPr>
        <w:t xml:space="preserve"> Latijnse scholen worden genoemd:</w:t>
      </w:r>
    </w:p>
    <w:p w14:paraId="1D32341F" w14:textId="6C91DC2D" w:rsidR="004E2846" w:rsidRPr="004E2846" w:rsidRDefault="004E2846" w:rsidP="004E2846">
      <w:pPr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4E2846">
        <w:rPr>
          <w:rFonts w:ascii="Cambria" w:hAnsi="Cambria"/>
          <w:sz w:val="22"/>
          <w:szCs w:val="22"/>
        </w:rPr>
        <w:t>Sittard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Maastricht</w:t>
      </w:r>
    </w:p>
    <w:p w14:paraId="4E68B868" w14:textId="7E0FADBE" w:rsidR="004E2846" w:rsidRPr="004E2846" w:rsidRDefault="004E2846" w:rsidP="004E2846">
      <w:pPr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4E2846">
        <w:rPr>
          <w:rFonts w:ascii="Cambria" w:hAnsi="Cambria"/>
          <w:sz w:val="22"/>
          <w:szCs w:val="22"/>
        </w:rPr>
        <w:t>Roermond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Venlo</w:t>
      </w:r>
    </w:p>
    <w:p w14:paraId="55AD08CD" w14:textId="025CF9B3" w:rsidR="004E2846" w:rsidRPr="004E2846" w:rsidRDefault="004E2846" w:rsidP="004E2846">
      <w:pPr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4E2846">
        <w:rPr>
          <w:rFonts w:ascii="Cambria" w:hAnsi="Cambria"/>
          <w:sz w:val="22"/>
          <w:szCs w:val="22"/>
        </w:rPr>
        <w:t>Weert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Maaseik</w:t>
      </w:r>
    </w:p>
    <w:p w14:paraId="2517A54B" w14:textId="77777777" w:rsidR="004E2846" w:rsidRPr="004E2846" w:rsidRDefault="004E2846" w:rsidP="004E2846">
      <w:pPr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4E2846">
        <w:rPr>
          <w:rFonts w:ascii="Cambria" w:hAnsi="Cambria"/>
          <w:sz w:val="22"/>
          <w:szCs w:val="22"/>
        </w:rPr>
        <w:t>Venray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proofErr w:type="spellStart"/>
      <w:r w:rsidRPr="004E2846">
        <w:rPr>
          <w:rFonts w:ascii="Cambria" w:hAnsi="Cambria"/>
          <w:sz w:val="22"/>
          <w:szCs w:val="22"/>
        </w:rPr>
        <w:t>Kloosterrade</w:t>
      </w:r>
      <w:proofErr w:type="spellEnd"/>
      <w:r w:rsidRPr="004E2846">
        <w:rPr>
          <w:rFonts w:ascii="Cambria" w:hAnsi="Cambria"/>
          <w:sz w:val="22"/>
          <w:szCs w:val="22"/>
        </w:rPr>
        <w:t xml:space="preserve"> (</w:t>
      </w:r>
      <w:proofErr w:type="spellStart"/>
      <w:r w:rsidRPr="004E2846">
        <w:rPr>
          <w:rFonts w:ascii="Cambria" w:hAnsi="Cambria"/>
          <w:sz w:val="22"/>
          <w:szCs w:val="22"/>
        </w:rPr>
        <w:t>Rolduc</w:t>
      </w:r>
      <w:proofErr w:type="spellEnd"/>
      <w:r w:rsidRPr="004E2846">
        <w:rPr>
          <w:rFonts w:ascii="Cambria" w:hAnsi="Cambria"/>
          <w:sz w:val="22"/>
          <w:szCs w:val="22"/>
        </w:rPr>
        <w:t>)</w:t>
      </w:r>
    </w:p>
    <w:p w14:paraId="13CFA97E" w14:textId="77777777" w:rsidR="004E2846" w:rsidRDefault="004E2846" w:rsidP="004E2846">
      <w:pPr>
        <w:rPr>
          <w:rFonts w:ascii="Cambria" w:hAnsi="Cambria"/>
          <w:sz w:val="22"/>
          <w:szCs w:val="22"/>
        </w:rPr>
      </w:pPr>
    </w:p>
    <w:p w14:paraId="340C4FCF" w14:textId="548E289A" w:rsidR="004E2846" w:rsidRPr="004E2846" w:rsidRDefault="004E2846" w:rsidP="004E2846">
      <w:pPr>
        <w:rPr>
          <w:rFonts w:ascii="Cambria" w:hAnsi="Cambria"/>
          <w:b/>
          <w:bCs/>
          <w:sz w:val="22"/>
          <w:szCs w:val="22"/>
        </w:rPr>
      </w:pPr>
      <w:r w:rsidRPr="004E2846">
        <w:rPr>
          <w:rFonts w:ascii="Cambria" w:hAnsi="Cambria"/>
          <w:b/>
          <w:bCs/>
          <w:sz w:val="22"/>
          <w:szCs w:val="22"/>
        </w:rPr>
        <w:t xml:space="preserve">Stap 2 – Onderzoek </w:t>
      </w:r>
      <w:r>
        <w:rPr>
          <w:rFonts w:ascii="Cambria" w:hAnsi="Cambria"/>
          <w:b/>
          <w:bCs/>
          <w:sz w:val="22"/>
          <w:szCs w:val="22"/>
        </w:rPr>
        <w:t>drie plaatsen</w:t>
      </w:r>
      <w:r w:rsidRPr="004E2846">
        <w:rPr>
          <w:rFonts w:ascii="Cambria" w:hAnsi="Cambria"/>
          <w:b/>
          <w:bCs/>
          <w:sz w:val="22"/>
          <w:szCs w:val="22"/>
        </w:rPr>
        <w:t xml:space="preserve"> </w:t>
      </w:r>
    </w:p>
    <w:p w14:paraId="575E7D35" w14:textId="29DAC874" w:rsidR="004E2846" w:rsidRDefault="008434ED" w:rsidP="004E2846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Vul op de kaart waar je de plaatsen hebt gemarkeerd bij </w:t>
      </w:r>
      <w:r>
        <w:rPr>
          <w:rFonts w:ascii="Cambria" w:hAnsi="Cambria"/>
          <w:b/>
          <w:bCs/>
          <w:sz w:val="22"/>
          <w:szCs w:val="22"/>
        </w:rPr>
        <w:t>minimaal drie plaatsen</w:t>
      </w:r>
      <w:r>
        <w:rPr>
          <w:rFonts w:ascii="Cambria" w:hAnsi="Cambria"/>
          <w:sz w:val="22"/>
          <w:szCs w:val="22"/>
        </w:rPr>
        <w:t xml:space="preserve"> meer informatie in (dan word het een grote kaart met informatie). Deze informatie haal je uit het venster, of zoek je op! Voor drie plaatsen werk je uit: </w:t>
      </w:r>
    </w:p>
    <w:p w14:paraId="5E0528C8" w14:textId="38AB3CB8" w:rsidR="008434ED" w:rsidRDefault="008434ED" w:rsidP="008434ED">
      <w:pPr>
        <w:pStyle w:val="Lijstalinea"/>
        <w:numPr>
          <w:ilvl w:val="0"/>
          <w:numId w:val="3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Wie runde de school? </w:t>
      </w:r>
    </w:p>
    <w:p w14:paraId="283A50A0" w14:textId="7DCC51AD" w:rsidR="008434ED" w:rsidRDefault="008434ED" w:rsidP="008434ED">
      <w:pPr>
        <w:pStyle w:val="Lijstalinea"/>
        <w:numPr>
          <w:ilvl w:val="0"/>
          <w:numId w:val="3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Wanneer was de school actief? </w:t>
      </w:r>
    </w:p>
    <w:p w14:paraId="668A0C8C" w14:textId="124B5C3C" w:rsidR="008434ED" w:rsidRDefault="008434ED" w:rsidP="008434ED">
      <w:pPr>
        <w:pStyle w:val="Lijstalinea"/>
        <w:numPr>
          <w:ilvl w:val="0"/>
          <w:numId w:val="3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Wat werd er geleerd? </w:t>
      </w:r>
    </w:p>
    <w:p w14:paraId="67C58C93" w14:textId="79C0AC8E" w:rsidR="004E2846" w:rsidRDefault="008434ED" w:rsidP="004E2846">
      <w:pPr>
        <w:pStyle w:val="Lijstalinea"/>
        <w:numPr>
          <w:ilvl w:val="0"/>
          <w:numId w:val="3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Wat is een opvallend detail?  </w:t>
      </w:r>
    </w:p>
    <w:p w14:paraId="36E21FEC" w14:textId="77777777" w:rsidR="008434ED" w:rsidRPr="008434ED" w:rsidRDefault="008434ED" w:rsidP="008434ED">
      <w:pPr>
        <w:pStyle w:val="Lijstalinea"/>
        <w:rPr>
          <w:rFonts w:ascii="Cambria" w:hAnsi="Cambria"/>
          <w:sz w:val="22"/>
          <w:szCs w:val="22"/>
        </w:rPr>
      </w:pPr>
    </w:p>
    <w:p w14:paraId="20AEC616" w14:textId="77777777" w:rsidR="004E2846" w:rsidRPr="004E2846" w:rsidRDefault="004E2846" w:rsidP="004E2846">
      <w:pPr>
        <w:rPr>
          <w:rFonts w:ascii="Cambria" w:hAnsi="Cambria"/>
          <w:b/>
          <w:bCs/>
          <w:sz w:val="22"/>
          <w:szCs w:val="22"/>
        </w:rPr>
      </w:pPr>
      <w:r w:rsidRPr="004E2846">
        <w:rPr>
          <w:rFonts w:ascii="Cambria" w:hAnsi="Cambria"/>
          <w:b/>
          <w:bCs/>
          <w:sz w:val="22"/>
          <w:szCs w:val="22"/>
        </w:rPr>
        <w:t>Stap 3 – Analyseer</w:t>
      </w:r>
    </w:p>
    <w:p w14:paraId="6BF1F5EF" w14:textId="77777777" w:rsidR="004E2846" w:rsidRPr="004E2846" w:rsidRDefault="004E2846" w:rsidP="004E2846">
      <w:pPr>
        <w:rPr>
          <w:rFonts w:ascii="Cambria" w:hAnsi="Cambria"/>
          <w:sz w:val="22"/>
          <w:szCs w:val="22"/>
        </w:rPr>
      </w:pPr>
      <w:r w:rsidRPr="004E2846">
        <w:rPr>
          <w:rFonts w:ascii="Cambria" w:hAnsi="Cambria"/>
          <w:sz w:val="22"/>
          <w:szCs w:val="22"/>
        </w:rPr>
        <w:t>Beantwoord de vragen:</w:t>
      </w:r>
    </w:p>
    <w:p w14:paraId="3C74B7A7" w14:textId="77777777" w:rsidR="004E2846" w:rsidRDefault="004E2846" w:rsidP="004E2846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4E2846">
        <w:rPr>
          <w:rFonts w:ascii="Cambria" w:hAnsi="Cambria"/>
          <w:sz w:val="22"/>
          <w:szCs w:val="22"/>
        </w:rPr>
        <w:t>Wat valt je op aan de ligging van de Latijnse scholen in Limburg?</w:t>
      </w:r>
    </w:p>
    <w:p w14:paraId="1441FE1A" w14:textId="36881397" w:rsidR="008434ED" w:rsidRDefault="008434ED" w:rsidP="008434ED">
      <w:pPr>
        <w:rPr>
          <w:rFonts w:ascii="Cambria" w:hAnsi="Cambria"/>
          <w:sz w:val="22"/>
          <w:szCs w:val="22"/>
        </w:rPr>
      </w:pPr>
      <w:r w:rsidRPr="008434ED">
        <w:rPr>
          <w:rFonts w:ascii="Cambria" w:hAnsi="Cambria"/>
          <w:sz w:val="22"/>
          <w:szCs w:val="22"/>
        </w:rPr>
        <w:pict w14:anchorId="42BDF540">
          <v:rect id="_x0000_i1086" style="width:0;height:1.5pt" o:hralign="center" o:hrstd="t" o:hr="t" fillcolor="#a0a0a0" stroked="f"/>
        </w:pict>
      </w:r>
    </w:p>
    <w:p w14:paraId="4E4A879C" w14:textId="0D8D95DA" w:rsidR="008434ED" w:rsidRPr="004E2846" w:rsidRDefault="008434ED" w:rsidP="008434ED">
      <w:pPr>
        <w:rPr>
          <w:rFonts w:ascii="Cambria" w:hAnsi="Cambria"/>
          <w:sz w:val="22"/>
          <w:szCs w:val="22"/>
        </w:rPr>
      </w:pPr>
      <w:r w:rsidRPr="008434ED">
        <w:rPr>
          <w:rFonts w:ascii="Cambria" w:hAnsi="Cambria"/>
          <w:sz w:val="22"/>
          <w:szCs w:val="22"/>
        </w:rPr>
        <w:pict w14:anchorId="1C413B53">
          <v:rect id="_x0000_i1087" style="width:0;height:1.5pt" o:hralign="center" o:hrstd="t" o:hr="t" fillcolor="#a0a0a0" stroked="f"/>
        </w:pict>
      </w:r>
    </w:p>
    <w:p w14:paraId="64B655CF" w14:textId="77777777" w:rsidR="004E2846" w:rsidRDefault="004E2846" w:rsidP="004E2846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4E2846">
        <w:rPr>
          <w:rFonts w:ascii="Cambria" w:hAnsi="Cambria"/>
          <w:sz w:val="22"/>
          <w:szCs w:val="22"/>
        </w:rPr>
        <w:t>Waarom stonden ze vooral in steden of bij kloosters?</w:t>
      </w:r>
    </w:p>
    <w:p w14:paraId="10305396" w14:textId="008BF803" w:rsidR="008434ED" w:rsidRDefault="008434ED" w:rsidP="008434ED">
      <w:pPr>
        <w:rPr>
          <w:rFonts w:ascii="Cambria" w:hAnsi="Cambria"/>
          <w:sz w:val="22"/>
          <w:szCs w:val="22"/>
        </w:rPr>
      </w:pPr>
      <w:r w:rsidRPr="008434ED">
        <w:rPr>
          <w:rFonts w:ascii="Cambria" w:hAnsi="Cambria"/>
          <w:sz w:val="22"/>
          <w:szCs w:val="22"/>
        </w:rPr>
        <w:pict w14:anchorId="29035977">
          <v:rect id="_x0000_i1088" style="width:0;height:1.5pt" o:hralign="center" o:hrstd="t" o:hr="t" fillcolor="#a0a0a0" stroked="f"/>
        </w:pict>
      </w:r>
    </w:p>
    <w:p w14:paraId="2BEA709D" w14:textId="7A18A921" w:rsidR="008434ED" w:rsidRPr="004E2846" w:rsidRDefault="008434ED" w:rsidP="008434ED">
      <w:pPr>
        <w:rPr>
          <w:rFonts w:ascii="Cambria" w:hAnsi="Cambria"/>
          <w:sz w:val="22"/>
          <w:szCs w:val="22"/>
        </w:rPr>
      </w:pPr>
      <w:r w:rsidRPr="008434ED">
        <w:rPr>
          <w:rFonts w:ascii="Cambria" w:hAnsi="Cambria"/>
          <w:sz w:val="22"/>
          <w:szCs w:val="22"/>
        </w:rPr>
        <w:pict w14:anchorId="5BEEFACE">
          <v:rect id="_x0000_i1089" style="width:0;height:1.5pt" o:hralign="center" o:hrstd="t" o:hr="t" fillcolor="#a0a0a0" stroked="f"/>
        </w:pict>
      </w:r>
    </w:p>
    <w:p w14:paraId="4206E5BA" w14:textId="77777777" w:rsidR="004E2846" w:rsidRDefault="004E2846" w:rsidP="004E2846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4E2846">
        <w:rPr>
          <w:rFonts w:ascii="Cambria" w:hAnsi="Cambria"/>
          <w:sz w:val="22"/>
          <w:szCs w:val="22"/>
        </w:rPr>
        <w:t>Wat zegt dat over wie toegang had tot onderwijs?</w:t>
      </w:r>
    </w:p>
    <w:p w14:paraId="445BDC7A" w14:textId="3395C81D" w:rsidR="008434ED" w:rsidRPr="004E2846" w:rsidRDefault="008434ED" w:rsidP="008434ED">
      <w:pPr>
        <w:rPr>
          <w:rFonts w:ascii="Cambria" w:hAnsi="Cambria"/>
          <w:sz w:val="22"/>
          <w:szCs w:val="22"/>
        </w:rPr>
      </w:pPr>
      <w:r w:rsidRPr="008434ED">
        <w:rPr>
          <w:rFonts w:ascii="Cambria" w:hAnsi="Cambria"/>
          <w:sz w:val="22"/>
          <w:szCs w:val="22"/>
        </w:rPr>
        <w:pict w14:anchorId="1325FE34">
          <v:rect id="_x0000_i1090" style="width:0;height:1.5pt" o:hralign="center" o:hrstd="t" o:hr="t" fillcolor="#a0a0a0" stroked="f"/>
        </w:pict>
      </w:r>
    </w:p>
    <w:p w14:paraId="1DA7F042" w14:textId="77777777" w:rsidR="004E2846" w:rsidRDefault="004E2846" w:rsidP="004E2846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4E2846">
        <w:rPr>
          <w:rFonts w:ascii="Cambria" w:hAnsi="Cambria"/>
          <w:sz w:val="22"/>
          <w:szCs w:val="22"/>
        </w:rPr>
        <w:t>Welke verschillen zie je tussen de scholen?</w:t>
      </w:r>
    </w:p>
    <w:p w14:paraId="4A47CF36" w14:textId="1514D95A" w:rsidR="008434ED" w:rsidRDefault="008434ED" w:rsidP="008434ED">
      <w:pPr>
        <w:rPr>
          <w:rFonts w:ascii="Cambria" w:hAnsi="Cambria"/>
          <w:sz w:val="22"/>
          <w:szCs w:val="22"/>
        </w:rPr>
      </w:pPr>
      <w:r w:rsidRPr="008434ED">
        <w:rPr>
          <w:rFonts w:ascii="Cambria" w:hAnsi="Cambria"/>
          <w:sz w:val="22"/>
          <w:szCs w:val="22"/>
        </w:rPr>
        <w:pict w14:anchorId="3FE52B93">
          <v:rect id="_x0000_i1091" style="width:0;height:1.5pt" o:hralign="center" o:hrstd="t" o:hr="t" fillcolor="#a0a0a0" stroked="f"/>
        </w:pict>
      </w:r>
    </w:p>
    <w:p w14:paraId="25BD756F" w14:textId="204D71B3" w:rsidR="008434ED" w:rsidRPr="004E2846" w:rsidRDefault="008434ED" w:rsidP="008434ED">
      <w:pPr>
        <w:rPr>
          <w:rFonts w:ascii="Cambria" w:hAnsi="Cambria"/>
          <w:b/>
          <w:bCs/>
          <w:sz w:val="22"/>
          <w:szCs w:val="22"/>
        </w:rPr>
      </w:pPr>
      <w:r w:rsidRPr="008434ED">
        <w:rPr>
          <w:rFonts w:ascii="Cambria" w:hAnsi="Cambria"/>
          <w:sz w:val="22"/>
          <w:szCs w:val="22"/>
        </w:rPr>
        <w:pict w14:anchorId="704EF658">
          <v:rect id="_x0000_i1092" style="width:0;height:1.5pt" o:hralign="center" o:hrstd="t" o:hr="t" fillcolor="#a0a0a0" stroked="f"/>
        </w:pict>
      </w:r>
    </w:p>
    <w:p w14:paraId="4EB8C5BA" w14:textId="77777777" w:rsidR="004E2846" w:rsidRPr="004E2846" w:rsidRDefault="004E2846" w:rsidP="004E2846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4E2846">
        <w:rPr>
          <w:rFonts w:ascii="Cambria" w:hAnsi="Cambria"/>
          <w:sz w:val="22"/>
          <w:szCs w:val="22"/>
        </w:rPr>
        <w:t>Waarom verdwenen veel scholen rond 1794?</w:t>
      </w:r>
    </w:p>
    <w:p w14:paraId="5BE5B49A" w14:textId="595EB2C1" w:rsidR="008434ED" w:rsidRDefault="008434ED" w:rsidP="004E2846">
      <w:pPr>
        <w:rPr>
          <w:rFonts w:ascii="Cambria" w:hAnsi="Cambria"/>
          <w:sz w:val="22"/>
          <w:szCs w:val="22"/>
        </w:rPr>
      </w:pPr>
      <w:r w:rsidRPr="008434ED">
        <w:rPr>
          <w:rFonts w:ascii="Cambria" w:hAnsi="Cambria"/>
          <w:sz w:val="22"/>
          <w:szCs w:val="22"/>
        </w:rPr>
        <w:pict w14:anchorId="164E6AAA">
          <v:rect id="_x0000_i1094" style="width:0;height:1.5pt" o:hralign="center" o:hrstd="t" o:hr="t" fillcolor="#a0a0a0" stroked="f"/>
        </w:pict>
      </w:r>
    </w:p>
    <w:p w14:paraId="218661CA" w14:textId="5606BF4C" w:rsidR="004E2846" w:rsidRPr="004E2846" w:rsidRDefault="008434ED" w:rsidP="004E2846">
      <w:pPr>
        <w:rPr>
          <w:rFonts w:ascii="Cambria" w:hAnsi="Cambria"/>
          <w:sz w:val="22"/>
          <w:szCs w:val="22"/>
        </w:rPr>
      </w:pPr>
      <w:r w:rsidRPr="008434ED">
        <w:rPr>
          <w:rFonts w:ascii="Cambria" w:hAnsi="Cambria"/>
          <w:sz w:val="22"/>
          <w:szCs w:val="22"/>
        </w:rPr>
        <w:pict w14:anchorId="560FB0E0">
          <v:rect id="_x0000_i1093" style="width:0;height:1.5pt" o:hralign="center" o:hrstd="t" o:hr="t" fillcolor="#a0a0a0" stroked="f"/>
        </w:pict>
      </w:r>
    </w:p>
    <w:p w14:paraId="3B624778" w14:textId="77777777" w:rsidR="004E2846" w:rsidRPr="004E2846" w:rsidRDefault="004E2846" w:rsidP="004E2846">
      <w:pPr>
        <w:rPr>
          <w:rFonts w:ascii="Cambria" w:hAnsi="Cambria"/>
          <w:b/>
          <w:bCs/>
          <w:sz w:val="22"/>
          <w:szCs w:val="22"/>
        </w:rPr>
      </w:pPr>
      <w:r w:rsidRPr="004E2846">
        <w:rPr>
          <w:rFonts w:ascii="Cambria" w:hAnsi="Cambria"/>
          <w:b/>
          <w:bCs/>
          <w:sz w:val="22"/>
          <w:szCs w:val="22"/>
        </w:rPr>
        <w:t>Stap 4 – Trek een conclusie</w:t>
      </w:r>
    </w:p>
    <w:p w14:paraId="445C8C34" w14:textId="77777777" w:rsidR="004E2846" w:rsidRPr="004E2846" w:rsidRDefault="004E2846" w:rsidP="004E2846">
      <w:pPr>
        <w:rPr>
          <w:rFonts w:ascii="Cambria" w:hAnsi="Cambria"/>
          <w:sz w:val="22"/>
          <w:szCs w:val="22"/>
        </w:rPr>
      </w:pPr>
      <w:r w:rsidRPr="004E2846">
        <w:rPr>
          <w:rFonts w:ascii="Cambria" w:hAnsi="Cambria"/>
          <w:sz w:val="22"/>
          <w:szCs w:val="22"/>
        </w:rPr>
        <w:t>Schrijf één samenvattende alinea:</w:t>
      </w:r>
    </w:p>
    <w:p w14:paraId="2D7B76EA" w14:textId="77777777" w:rsidR="004E2846" w:rsidRPr="004E2846" w:rsidRDefault="004E2846" w:rsidP="004E2846">
      <w:pPr>
        <w:rPr>
          <w:rFonts w:ascii="Cambria" w:hAnsi="Cambria"/>
          <w:sz w:val="22"/>
          <w:szCs w:val="22"/>
        </w:rPr>
      </w:pPr>
      <w:r w:rsidRPr="004E2846">
        <w:rPr>
          <w:rFonts w:ascii="Cambria" w:hAnsi="Cambria"/>
          <w:sz w:val="22"/>
          <w:szCs w:val="22"/>
        </w:rPr>
        <w:t>“De Latijnse scholen in Limburg laten zien dat onderwijs in deze tijd vooral bedoeld was voor … en dat de kerk hierbij een belangrijke rol speelde, omdat …”</w:t>
      </w:r>
    </w:p>
    <w:p w14:paraId="5AAFAB25" w14:textId="113CDFD9" w:rsidR="004E2846" w:rsidRDefault="008434ED">
      <w:r w:rsidRPr="008434ED">
        <w:rPr>
          <w:rFonts w:ascii="Cambria" w:hAnsi="Cambria"/>
          <w:sz w:val="22"/>
          <w:szCs w:val="22"/>
        </w:rPr>
        <w:pict w14:anchorId="20FC7C65">
          <v:rect id="_x0000_i1098" style="width:0;height:1.5pt" o:hralign="center" o:hrstd="t" o:hr="t" fillcolor="#a0a0a0" stroked="f"/>
        </w:pict>
      </w:r>
    </w:p>
    <w:p w14:paraId="032DC5B6" w14:textId="79781BFB" w:rsidR="004E2846" w:rsidRDefault="004E2846">
      <w:r>
        <w:rPr>
          <w:rFonts w:ascii="Cambria" w:hAnsi="Cambria"/>
          <w:noProof/>
          <w:color w:val="000000"/>
          <w:sz w:val="22"/>
          <w:szCs w:val="22"/>
          <w:bdr w:val="none" w:sz="0" w:space="0" w:color="auto" w:frame="1"/>
        </w:rPr>
        <w:lastRenderedPageBreak/>
        <w:drawing>
          <wp:inline distT="0" distB="0" distL="0" distR="0" wp14:anchorId="42A718C3" wp14:editId="3748A381">
            <wp:extent cx="8860377" cy="12533587"/>
            <wp:effectExtent l="0" t="0" r="0" b="1905"/>
            <wp:docPr id="1381112486" name="Afbeelding 1" descr="Afbeelding met schets, tekening, kun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 met schets, tekening, kuns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5975" cy="12541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2846" w:rsidSect="004E2846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3F9BF" w14:textId="77777777" w:rsidR="004E2846" w:rsidRDefault="004E2846" w:rsidP="004E2846">
      <w:pPr>
        <w:spacing w:after="0" w:line="240" w:lineRule="auto"/>
      </w:pPr>
      <w:r>
        <w:separator/>
      </w:r>
    </w:p>
  </w:endnote>
  <w:endnote w:type="continuationSeparator" w:id="0">
    <w:p w14:paraId="0EB81CDB" w14:textId="77777777" w:rsidR="004E2846" w:rsidRDefault="004E2846" w:rsidP="004E2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9C8C6" w14:textId="77777777" w:rsidR="004E2846" w:rsidRDefault="004E2846" w:rsidP="004E2846">
      <w:pPr>
        <w:spacing w:after="0" w:line="240" w:lineRule="auto"/>
      </w:pPr>
      <w:r>
        <w:separator/>
      </w:r>
    </w:p>
  </w:footnote>
  <w:footnote w:type="continuationSeparator" w:id="0">
    <w:p w14:paraId="769B5954" w14:textId="77777777" w:rsidR="004E2846" w:rsidRDefault="004E2846" w:rsidP="004E2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778F6"/>
    <w:multiLevelType w:val="multilevel"/>
    <w:tmpl w:val="BB54F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E7BE0"/>
    <w:multiLevelType w:val="hybridMultilevel"/>
    <w:tmpl w:val="ABEC1A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B04B2"/>
    <w:multiLevelType w:val="multilevel"/>
    <w:tmpl w:val="BC12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C6318B"/>
    <w:multiLevelType w:val="multilevel"/>
    <w:tmpl w:val="C2F0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824962">
    <w:abstractNumId w:val="3"/>
  </w:num>
  <w:num w:numId="2" w16cid:durableId="1504666518">
    <w:abstractNumId w:val="0"/>
  </w:num>
  <w:num w:numId="3" w16cid:durableId="1407535337">
    <w:abstractNumId w:val="1"/>
  </w:num>
  <w:num w:numId="4" w16cid:durableId="2103211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46"/>
    <w:rsid w:val="00250842"/>
    <w:rsid w:val="00452FEB"/>
    <w:rsid w:val="004829D9"/>
    <w:rsid w:val="004E2846"/>
    <w:rsid w:val="008434ED"/>
    <w:rsid w:val="00A22FBC"/>
    <w:rsid w:val="00C7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2B37C"/>
  <w15:chartTrackingRefBased/>
  <w15:docId w15:val="{78127ECD-34B3-4064-86B0-6C534B6D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E2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2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2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2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2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2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2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2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2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2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2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2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284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284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284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284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284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28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2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2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2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2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2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284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284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284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2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284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284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E2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2846"/>
  </w:style>
  <w:style w:type="paragraph" w:styleId="Voettekst">
    <w:name w:val="footer"/>
    <w:basedOn w:val="Standaard"/>
    <w:link w:val="VoettekstChar"/>
    <w:uiPriority w:val="99"/>
    <w:unhideWhenUsed/>
    <w:rsid w:val="004E2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2846"/>
  </w:style>
  <w:style w:type="table" w:styleId="Tabelraster">
    <w:name w:val="Table Grid"/>
    <w:basedOn w:val="Standaardtabel"/>
    <w:uiPriority w:val="39"/>
    <w:rsid w:val="004E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Wilbrink, Maud</dc:creator>
  <cp:keywords/>
  <dc:description/>
  <cp:lastModifiedBy>Wilbrink, Maud</cp:lastModifiedBy>
  <cp:revision>1</cp:revision>
  <dcterms:created xsi:type="dcterms:W3CDTF">2025-10-19T10:23:00Z</dcterms:created>
  <dcterms:modified xsi:type="dcterms:W3CDTF">2025-10-19T10:38:00Z</dcterms:modified>
</cp:coreProperties>
</file>