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8203" w14:textId="015CCBEF" w:rsidR="00213CBB" w:rsidRPr="00384A0C" w:rsidRDefault="00626A85">
      <w:pPr>
        <w:rPr>
          <w:rFonts w:ascii="Cambria" w:hAnsi="Cambria"/>
          <w:b/>
          <w:bCs/>
          <w:sz w:val="32"/>
          <w:szCs w:val="32"/>
        </w:rPr>
      </w:pPr>
      <w:r w:rsidRPr="00384A0C">
        <w:rPr>
          <w:rFonts w:ascii="Cambria" w:hAnsi="Cambria"/>
          <w:b/>
          <w:bCs/>
          <w:sz w:val="32"/>
          <w:szCs w:val="32"/>
        </w:rPr>
        <w:t>Docentmateriaal – Tijdlijn, historisch spoorzoeken en krantopdracht</w:t>
      </w:r>
    </w:p>
    <w:p w14:paraId="2D2320D8" w14:textId="014BC48D" w:rsidR="00384A0C" w:rsidRPr="00384A0C" w:rsidRDefault="00384A0C" w:rsidP="00384A0C">
      <w:pPr>
        <w:spacing w:before="100" w:beforeAutospacing="1" w:after="100" w:afterAutospacing="1" w:line="240" w:lineRule="auto"/>
        <w:outlineLvl w:val="1"/>
        <w:rPr>
          <w:rFonts w:ascii="Cambria" w:eastAsia="Times New Roman" w:hAnsi="Cambria" w:cs="Times New Roman"/>
          <w:b/>
          <w:bCs/>
          <w:kern w:val="0"/>
          <w:sz w:val="22"/>
          <w:szCs w:val="22"/>
          <w:u w:val="single"/>
          <w:lang w:eastAsia="nl-NL"/>
          <w14:ligatures w14:val="none"/>
        </w:rPr>
      </w:pPr>
      <w:r w:rsidRPr="00384A0C">
        <w:rPr>
          <w:rFonts w:ascii="Cambria" w:eastAsia="Times New Roman" w:hAnsi="Cambria" w:cs="Times New Roman"/>
          <w:b/>
          <w:bCs/>
          <w:kern w:val="0"/>
          <w:sz w:val="22"/>
          <w:szCs w:val="22"/>
          <w:u w:val="single"/>
          <w:lang w:eastAsia="nl-NL"/>
          <w14:ligatures w14:val="none"/>
        </w:rPr>
        <w:t>I</w:t>
      </w:r>
      <w:r w:rsidRPr="00384A0C">
        <w:rPr>
          <w:rFonts w:ascii="Cambria" w:eastAsia="Times New Roman" w:hAnsi="Cambria" w:cs="Times New Roman"/>
          <w:b/>
          <w:bCs/>
          <w:kern w:val="0"/>
          <w:sz w:val="22"/>
          <w:szCs w:val="22"/>
          <w:u w:val="single"/>
          <w:lang w:eastAsia="nl-NL"/>
          <w14:ligatures w14:val="none"/>
        </w:rPr>
        <w:t>nformatie</w:t>
      </w:r>
    </w:p>
    <w:p w14:paraId="37AFBD42" w14:textId="4038FF9C"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TV: Overgang van de Tijd van regenten en vorsten (1600–1700) naar de Tijd van pruiken en revoluties (1700–1800)</w:t>
      </w:r>
      <w:r>
        <w:rPr>
          <w:rFonts w:ascii="Cambria" w:eastAsia="Times New Roman" w:hAnsi="Cambria" w:cs="Times New Roman"/>
          <w:kern w:val="0"/>
          <w:sz w:val="22"/>
          <w:szCs w:val="22"/>
          <w:lang w:eastAsia="nl-NL"/>
          <w14:ligatures w14:val="none"/>
        </w:rPr>
        <w:t>.</w:t>
      </w:r>
    </w:p>
    <w:p w14:paraId="6BFC6F0E" w14:textId="383BC625" w:rsid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KA:</w:t>
      </w:r>
      <w:r>
        <w:rPr>
          <w:rFonts w:ascii="Cambria" w:eastAsia="Times New Roman" w:hAnsi="Cambria" w:cs="Times New Roman"/>
          <w:kern w:val="0"/>
          <w:sz w:val="22"/>
          <w:szCs w:val="22"/>
          <w:lang w:eastAsia="nl-NL"/>
          <w14:ligatures w14:val="none"/>
        </w:rPr>
        <w:t xml:space="preserve"> </w:t>
      </w:r>
      <w:r w:rsidRPr="00384A0C">
        <w:rPr>
          <w:rFonts w:ascii="Cambria" w:eastAsia="Times New Roman" w:hAnsi="Cambria" w:cs="Times New Roman"/>
          <w:kern w:val="0"/>
          <w:sz w:val="22"/>
          <w:szCs w:val="22"/>
          <w:lang w:eastAsia="nl-NL"/>
          <w14:ligatures w14:val="none"/>
        </w:rPr>
        <w:t>De bijzondere plaats in staatkundig opzicht en de bloei in economisch en cultureel opzicht van de Nederlandse Republiek.</w:t>
      </w:r>
    </w:p>
    <w:p w14:paraId="47DE4896" w14:textId="55ED4AB3" w:rsid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Rationeel optimisme en ‘Verlicht denken’ dat werd toegepast op alle terreinen van de samenleving: godsdienst, politiek, economie en sociale verhoudingen.</w:t>
      </w:r>
    </w:p>
    <w:p w14:paraId="13960A4D" w14:textId="362099D0"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De democratische revoluties in westerse landen met als gevolg discussies over grondwetten, grondrechten en staatsburgerschap.</w:t>
      </w:r>
    </w:p>
    <w:p w14:paraId="40876034" w14:textId="6BB5C06B"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Duur:</w:t>
      </w:r>
      <w:r w:rsidRPr="00384A0C">
        <w:rPr>
          <w:rFonts w:ascii="Cambria" w:eastAsia="Times New Roman" w:hAnsi="Cambria" w:cs="Times New Roman"/>
          <w:kern w:val="0"/>
          <w:sz w:val="22"/>
          <w:szCs w:val="22"/>
          <w:lang w:eastAsia="nl-NL"/>
          <w14:ligatures w14:val="none"/>
        </w:rPr>
        <w:t xml:space="preserve"> 2 lesuren (of één uitgebreid blok).</w:t>
      </w:r>
    </w:p>
    <w:p w14:paraId="248273A6" w14:textId="77777777" w:rsidR="00384A0C" w:rsidRPr="00384A0C" w:rsidRDefault="00384A0C" w:rsidP="00384A0C">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Leerdoelen</w:t>
      </w:r>
    </w:p>
    <w:p w14:paraId="3B9B6918"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Na afloop van deze les kunnen leerlingen:</w:t>
      </w:r>
    </w:p>
    <w:p w14:paraId="541B83A0" w14:textId="43DBB5DB" w:rsidR="00384A0C" w:rsidRPr="00384A0C" w:rsidRDefault="00384A0C" w:rsidP="00384A0C">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Uitleggen</w:t>
      </w:r>
      <w:r w:rsidRPr="00384A0C">
        <w:rPr>
          <w:rFonts w:ascii="Cambria" w:eastAsia="Times New Roman" w:hAnsi="Cambria" w:cs="Times New Roman"/>
          <w:kern w:val="0"/>
          <w:sz w:val="22"/>
          <w:szCs w:val="22"/>
          <w:lang w:eastAsia="nl-NL"/>
          <w14:ligatures w14:val="none"/>
        </w:rPr>
        <w:t xml:space="preserve"> hoe Limburg tussen 1700 en 1815 meerdere keren van bestuur veranderde;</w:t>
      </w:r>
    </w:p>
    <w:p w14:paraId="07EA183D" w14:textId="2C055B75" w:rsidR="00384A0C" w:rsidRPr="00384A0C" w:rsidRDefault="00384A0C" w:rsidP="00384A0C">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Toelichten</w:t>
      </w:r>
      <w:r w:rsidRPr="00384A0C">
        <w:rPr>
          <w:rFonts w:ascii="Cambria" w:eastAsia="Times New Roman" w:hAnsi="Cambria" w:cs="Times New Roman"/>
          <w:kern w:val="0"/>
          <w:sz w:val="22"/>
          <w:szCs w:val="22"/>
          <w:lang w:eastAsia="nl-NL"/>
          <w14:ligatures w14:val="none"/>
        </w:rPr>
        <w:t xml:space="preserve"> hoe de Franse Tijd bestuur, wetten en burgerrechten vernieuwde;</w:t>
      </w:r>
    </w:p>
    <w:p w14:paraId="3AB09375" w14:textId="27B259EF" w:rsidR="00384A0C" w:rsidRPr="00384A0C" w:rsidRDefault="00384A0C" w:rsidP="00384A0C">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Sporen</w:t>
      </w:r>
      <w:r w:rsidRPr="00384A0C">
        <w:rPr>
          <w:rFonts w:ascii="Cambria" w:eastAsia="Times New Roman" w:hAnsi="Cambria" w:cs="Times New Roman"/>
          <w:kern w:val="0"/>
          <w:sz w:val="22"/>
          <w:szCs w:val="22"/>
          <w:lang w:eastAsia="nl-NL"/>
          <w14:ligatures w14:val="none"/>
        </w:rPr>
        <w:t xml:space="preserve"> herkennen van deze periode in hun eigen omgeving;</w:t>
      </w:r>
    </w:p>
    <w:p w14:paraId="2315CB4B" w14:textId="5D10DCCF" w:rsidR="00384A0C" w:rsidRPr="00384A0C" w:rsidRDefault="00384A0C" w:rsidP="00384A0C">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G</w:t>
      </w:r>
      <w:r w:rsidRPr="00384A0C">
        <w:rPr>
          <w:rFonts w:ascii="Cambria" w:eastAsia="Times New Roman" w:hAnsi="Cambria" w:cs="Times New Roman"/>
          <w:kern w:val="0"/>
          <w:sz w:val="22"/>
          <w:szCs w:val="22"/>
          <w:lang w:eastAsia="nl-NL"/>
          <w14:ligatures w14:val="none"/>
        </w:rPr>
        <w:t>ebeurtenissen en ideeën uit het verleden verbinden met hedendaagse begrippen als vrijheid, gelijkheid en burgerschap.</w:t>
      </w:r>
    </w:p>
    <w:p w14:paraId="1624C348" w14:textId="0030E8E4" w:rsidR="00384A0C" w:rsidRPr="00384A0C" w:rsidRDefault="00384A0C" w:rsidP="00384A0C">
      <w:pPr>
        <w:spacing w:after="0" w:line="240" w:lineRule="auto"/>
        <w:rPr>
          <w:rFonts w:ascii="Cambria" w:eastAsia="Times New Roman" w:hAnsi="Cambria" w:cs="Times New Roman"/>
          <w:kern w:val="0"/>
          <w:sz w:val="22"/>
          <w:szCs w:val="22"/>
          <w:lang w:eastAsia="nl-NL"/>
          <w14:ligatures w14:val="none"/>
        </w:rPr>
      </w:pPr>
    </w:p>
    <w:p w14:paraId="1B645C21" w14:textId="77777777" w:rsidR="00384A0C" w:rsidRPr="00384A0C" w:rsidRDefault="00384A0C" w:rsidP="00384A0C">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Achtergrondinformatie</w:t>
      </w:r>
    </w:p>
    <w:p w14:paraId="0B41EDA6" w14:textId="58536377" w:rsidR="005A2C34" w:rsidRPr="005A2C34" w:rsidRDefault="00384A0C" w:rsidP="005A2C34">
      <w:pPr>
        <w:jc w:val="both"/>
        <w:rPr>
          <w:rFonts w:ascii="Cambria" w:hAnsi="Cambria"/>
          <w:sz w:val="22"/>
          <w:szCs w:val="22"/>
        </w:rPr>
      </w:pPr>
      <w:r w:rsidRPr="00384A0C">
        <w:rPr>
          <w:rFonts w:ascii="Cambria" w:eastAsia="Times New Roman" w:hAnsi="Cambria" w:cs="Times New Roman"/>
          <w:kern w:val="0"/>
          <w:sz w:val="22"/>
          <w:szCs w:val="22"/>
          <w:lang w:eastAsia="nl-NL"/>
          <w14:ligatures w14:val="none"/>
        </w:rPr>
        <w:t xml:space="preserve">De achttiende eeuw bracht onrust en herverdeling van macht. De Spaanse Successieoorlog (1701–1713) draaide om de vraag wie de Spaanse troon mocht erven. Na de Vrede van Utrecht (1713) kwam Limburg grotendeels onder Oostenrijks bestuur, maar het gebied werd versnipperd door het </w:t>
      </w:r>
      <w:proofErr w:type="spellStart"/>
      <w:r w:rsidRPr="00384A0C">
        <w:rPr>
          <w:rFonts w:ascii="Cambria" w:eastAsia="Times New Roman" w:hAnsi="Cambria" w:cs="Times New Roman"/>
          <w:kern w:val="0"/>
          <w:sz w:val="22"/>
          <w:szCs w:val="22"/>
          <w:lang w:eastAsia="nl-NL"/>
          <w14:ligatures w14:val="none"/>
        </w:rPr>
        <w:t>Barrièretractaat</w:t>
      </w:r>
      <w:proofErr w:type="spellEnd"/>
      <w:r w:rsidRPr="00384A0C">
        <w:rPr>
          <w:rFonts w:ascii="Cambria" w:eastAsia="Times New Roman" w:hAnsi="Cambria" w:cs="Times New Roman"/>
          <w:kern w:val="0"/>
          <w:sz w:val="22"/>
          <w:szCs w:val="22"/>
          <w:lang w:eastAsia="nl-NL"/>
          <w14:ligatures w14:val="none"/>
        </w:rPr>
        <w:t xml:space="preserve"> van Antwerpen (1715).</w:t>
      </w:r>
      <w:r w:rsidRPr="005A2C34">
        <w:rPr>
          <w:rFonts w:ascii="Cambria" w:eastAsia="Times New Roman" w:hAnsi="Cambria" w:cs="Times New Roman"/>
          <w:kern w:val="0"/>
          <w:sz w:val="22"/>
          <w:szCs w:val="22"/>
          <w:lang w:eastAsia="nl-NL"/>
          <w14:ligatures w14:val="none"/>
        </w:rPr>
        <w:t xml:space="preserve"> </w:t>
      </w:r>
      <w:r w:rsidR="005A2C34" w:rsidRPr="005A2C34">
        <w:rPr>
          <w:rFonts w:ascii="Cambria" w:eastAsia="Times New Roman" w:hAnsi="Cambria" w:cs="Times New Roman"/>
          <w:kern w:val="0"/>
          <w:sz w:val="22"/>
          <w:szCs w:val="22"/>
          <w:lang w:eastAsia="nl-NL"/>
          <w14:ligatures w14:val="none"/>
        </w:rPr>
        <w:t xml:space="preserve"> </w:t>
      </w:r>
      <w:r w:rsidR="005A2C34" w:rsidRPr="005A2C34">
        <w:rPr>
          <w:rFonts w:ascii="Cambria" w:hAnsi="Cambria"/>
          <w:sz w:val="22"/>
          <w:szCs w:val="22"/>
        </w:rPr>
        <w:t>E</w:t>
      </w:r>
      <w:r w:rsidR="005A2C34" w:rsidRPr="005A2C34">
        <w:rPr>
          <w:rFonts w:ascii="Cambria" w:hAnsi="Cambria"/>
          <w:sz w:val="22"/>
          <w:szCs w:val="22"/>
        </w:rPr>
        <w:t>en deel werd Pruisisch, een deel Staats (Republiek), een deel Oostenrijks en een klein gebied Gulik-</w:t>
      </w:r>
      <w:proofErr w:type="spellStart"/>
      <w:r w:rsidR="005A2C34" w:rsidRPr="005A2C34">
        <w:rPr>
          <w:rFonts w:ascii="Cambria" w:hAnsi="Cambria"/>
          <w:sz w:val="22"/>
          <w:szCs w:val="22"/>
        </w:rPr>
        <w:t>Paltsisch</w:t>
      </w:r>
      <w:proofErr w:type="spellEnd"/>
      <w:r w:rsidR="005A2C34" w:rsidRPr="005A2C34">
        <w:rPr>
          <w:rFonts w:ascii="Cambria" w:hAnsi="Cambria"/>
          <w:sz w:val="22"/>
          <w:szCs w:val="22"/>
        </w:rPr>
        <w:t>.</w:t>
      </w:r>
    </w:p>
    <w:p w14:paraId="7B46B2FF" w14:textId="77777777" w:rsidR="005A2C34" w:rsidRPr="005A2C34" w:rsidRDefault="005A2C34" w:rsidP="005A2C34">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De Franse Tijd (1794–1814) bracht vervolgens radicale veranderingen: de standenmaatschappij verdween, adel en kerk verloren hun macht, en er kwamen burgerrechten en een nieuw bestuur. Na 1815 werd Limburg onderdeel van het Koninkrijk der Nederlanden.</w:t>
      </w:r>
    </w:p>
    <w:p w14:paraId="624DDB98" w14:textId="77777777" w:rsidR="005A2C34" w:rsidRPr="005A2C34" w:rsidRDefault="005A2C34" w:rsidP="005A2C34">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De les benadrukt continuïteit en verandering: van vorstelijke macht naar burgerrechten.</w:t>
      </w:r>
    </w:p>
    <w:p w14:paraId="77461519" w14:textId="5FEE32E7" w:rsidR="005A2C34" w:rsidRDefault="005A2C34" w:rsidP="005A2C34">
      <w:pPr>
        <w:spacing w:before="100" w:beforeAutospacing="1" w:after="100" w:afterAutospacing="1" w:line="240" w:lineRule="auto"/>
        <w:jc w:val="both"/>
      </w:pPr>
    </w:p>
    <w:p w14:paraId="3790EC0E" w14:textId="656150CA" w:rsidR="00384A0C" w:rsidRPr="00384A0C" w:rsidRDefault="00384A0C" w:rsidP="00384A0C">
      <w:pPr>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br w:type="page"/>
      </w:r>
    </w:p>
    <w:p w14:paraId="6496C71D" w14:textId="77777777" w:rsidR="00384A0C" w:rsidRPr="00384A0C" w:rsidRDefault="00384A0C" w:rsidP="00384A0C">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lastRenderedPageBreak/>
        <w:t>Antwoorden en verdieping</w:t>
      </w:r>
    </w:p>
    <w:p w14:paraId="076195BB" w14:textId="77777777" w:rsidR="00384A0C" w:rsidRPr="00384A0C" w:rsidRDefault="00384A0C"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Opdracht 1 – De tijdlijn van verandering</w:t>
      </w:r>
    </w:p>
    <w:p w14:paraId="5504BD54" w14:textId="734C2B48" w:rsidR="00384A0C" w:rsidRDefault="00384A0C" w:rsidP="00384A0C">
      <w:pPr>
        <w:pStyle w:val="Lijstalinea"/>
        <w:numPr>
          <w:ilvl w:val="0"/>
          <w:numId w:val="7"/>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 xml:space="preserve">Welke gebeurtenis markeert het einde van de </w:t>
      </w:r>
      <w:r>
        <w:rPr>
          <w:rFonts w:ascii="Cambria" w:eastAsia="Times New Roman" w:hAnsi="Cambria" w:cs="Times New Roman"/>
          <w:i/>
          <w:iCs/>
          <w:kern w:val="0"/>
          <w:sz w:val="22"/>
          <w:szCs w:val="22"/>
          <w:lang w:eastAsia="nl-NL"/>
          <w14:ligatures w14:val="none"/>
        </w:rPr>
        <w:t>Spaanse Successieo</w:t>
      </w:r>
      <w:r w:rsidRPr="00384A0C">
        <w:rPr>
          <w:rFonts w:ascii="Cambria" w:eastAsia="Times New Roman" w:hAnsi="Cambria" w:cs="Times New Roman"/>
          <w:i/>
          <w:iCs/>
          <w:kern w:val="0"/>
          <w:sz w:val="22"/>
          <w:szCs w:val="22"/>
          <w:lang w:eastAsia="nl-NL"/>
          <w14:ligatures w14:val="none"/>
        </w:rPr>
        <w:t>orlog</w:t>
      </w:r>
      <w:r w:rsidRPr="00384A0C">
        <w:rPr>
          <w:rFonts w:ascii="Cambria" w:eastAsia="Times New Roman" w:hAnsi="Cambria" w:cs="Times New Roman"/>
          <w:i/>
          <w:iCs/>
          <w:kern w:val="0"/>
          <w:sz w:val="22"/>
          <w:szCs w:val="22"/>
          <w:lang w:eastAsia="nl-NL"/>
          <w14:ligatures w14:val="none"/>
        </w:rPr>
        <w:t>?</w:t>
      </w:r>
    </w:p>
    <w:p w14:paraId="45B9D384" w14:textId="7A90C7A8"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D</w:t>
      </w:r>
      <w:r w:rsidRPr="00384A0C">
        <w:rPr>
          <w:rFonts w:ascii="Cambria" w:eastAsia="Times New Roman" w:hAnsi="Cambria" w:cs="Times New Roman"/>
          <w:kern w:val="0"/>
          <w:sz w:val="22"/>
          <w:szCs w:val="22"/>
          <w:lang w:eastAsia="nl-NL"/>
          <w14:ligatures w14:val="none"/>
        </w:rPr>
        <w:t>e Vrede van Utrecht (1713) maakte een einde aan de Spaanse Successieoorlog.</w:t>
      </w:r>
    </w:p>
    <w:p w14:paraId="0662BF6F" w14:textId="77777777" w:rsidR="00384A0C" w:rsidRPr="00384A0C" w:rsidRDefault="00384A0C" w:rsidP="00384A0C">
      <w:pPr>
        <w:pStyle w:val="Lijstalinea"/>
        <w:numPr>
          <w:ilvl w:val="0"/>
          <w:numId w:val="7"/>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Wat veranderde er voor de mensen in Limburg na 1715</w:t>
      </w:r>
      <w:r>
        <w:rPr>
          <w:rFonts w:ascii="Cambria" w:eastAsia="Times New Roman" w:hAnsi="Cambria" w:cs="Times New Roman"/>
          <w:i/>
          <w:iCs/>
          <w:kern w:val="0"/>
          <w:sz w:val="22"/>
          <w:szCs w:val="22"/>
          <w:lang w:eastAsia="nl-NL"/>
          <w14:ligatures w14:val="none"/>
        </w:rPr>
        <w:t>?</w:t>
      </w:r>
    </w:p>
    <w:p w14:paraId="04F44BB8" w14:textId="6C22995F"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Limburg werd verdeeld tussen verschillende landen. Inwoners kwamen onder andere wetten en bestuurders te vallen. Soms lag het ene dorp in Oostenrijk en het buurdorp in Pruisen of de Republiek.</w:t>
      </w:r>
    </w:p>
    <w:p w14:paraId="2B7BEA75" w14:textId="77777777" w:rsidR="00384A0C" w:rsidRPr="00384A0C" w:rsidRDefault="00384A0C" w:rsidP="00384A0C">
      <w:pPr>
        <w:pStyle w:val="Lijstalinea"/>
        <w:numPr>
          <w:ilvl w:val="0"/>
          <w:numId w:val="7"/>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Waarom wordt 1794 vaak gezien als het begin van een “nieuwe tijd”</w:t>
      </w:r>
      <w:r>
        <w:rPr>
          <w:rFonts w:ascii="Cambria" w:eastAsia="Times New Roman" w:hAnsi="Cambria" w:cs="Times New Roman"/>
          <w:i/>
          <w:iCs/>
          <w:kern w:val="0"/>
          <w:sz w:val="22"/>
          <w:szCs w:val="22"/>
          <w:lang w:eastAsia="nl-NL"/>
          <w14:ligatures w14:val="none"/>
        </w:rPr>
        <w:t>?</w:t>
      </w:r>
    </w:p>
    <w:p w14:paraId="2B098060" w14:textId="4BDE66AA"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Omdat de Fransen oude privileges afschaften en ideeën uit de Verlichting invoerden: vrijheid, gelijkheid en burgerrechten. Dit luidde het begin in van de moderne samenleving.</w:t>
      </w:r>
    </w:p>
    <w:p w14:paraId="21FA70A8" w14:textId="77777777" w:rsidR="00384A0C" w:rsidRPr="00384A0C" w:rsidRDefault="00384A0C" w:rsidP="00384A0C">
      <w:pPr>
        <w:pStyle w:val="Lijstalinea"/>
        <w:numPr>
          <w:ilvl w:val="0"/>
          <w:numId w:val="7"/>
        </w:numPr>
        <w:spacing w:before="100" w:beforeAutospacing="1" w:after="100" w:afterAutospacing="1" w:line="240" w:lineRule="auto"/>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Welke macht regeerde het langst over Limburg?</w:t>
      </w:r>
    </w:p>
    <w:p w14:paraId="268EB500" w14:textId="3FE3D1F5" w:rsidR="00384A0C" w:rsidRPr="00384A0C" w:rsidRDefault="00384A0C" w:rsidP="00384A0C">
      <w:pPr>
        <w:spacing w:before="100" w:beforeAutospacing="1" w:after="100" w:afterAutospacing="1" w:line="240" w:lineRule="auto"/>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De Franse overheersing duurde het langst in samenhangende bestuurlijke zin (1794–1814), maar over een langere periode gerekend had de Spaanse overheersing (16e–17e eeuw) meer invloed. Bespreek dit als nuancevraag.</w:t>
      </w:r>
    </w:p>
    <w:p w14:paraId="52C1D818" w14:textId="51897239" w:rsidR="00384A0C" w:rsidRPr="00384A0C" w:rsidRDefault="00384A0C" w:rsidP="00384A0C">
      <w:pPr>
        <w:pStyle w:val="Lijstalinea"/>
        <w:numPr>
          <w:ilvl w:val="0"/>
          <w:numId w:val="7"/>
        </w:numPr>
        <w:spacing w:before="100" w:beforeAutospacing="1" w:after="100" w:afterAutospacing="1" w:line="240" w:lineRule="auto"/>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Welke periode bracht volgens jou de grootste verandering? Waarom?</w:t>
      </w:r>
    </w:p>
    <w:p w14:paraId="65869E4A" w14:textId="2DA7CCD6" w:rsid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Bijvoorbeeld: </w:t>
      </w:r>
      <w:r w:rsidRPr="00384A0C">
        <w:rPr>
          <w:rFonts w:ascii="Cambria" w:eastAsia="Times New Roman" w:hAnsi="Cambria" w:cs="Times New Roman"/>
          <w:kern w:val="0"/>
          <w:sz w:val="22"/>
          <w:szCs w:val="22"/>
          <w:lang w:eastAsia="nl-NL"/>
          <w14:ligatures w14:val="none"/>
        </w:rPr>
        <w:t>De Franse Tijd bracht de grootste maatschappelijke verandering: het bestuur werd hervormd, de standenmaatschappij afgeschaft en burgers kregen rechten.</w:t>
      </w:r>
    </w:p>
    <w:p w14:paraId="2B28269E"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p>
    <w:p w14:paraId="78735A2A" w14:textId="1969F4C7" w:rsidR="00384A0C" w:rsidRPr="00384A0C" w:rsidRDefault="00384A0C"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Betekenis voor de bevolking</w:t>
      </w:r>
      <w:r>
        <w:rPr>
          <w:rFonts w:ascii="Cambria" w:eastAsia="Times New Roman" w:hAnsi="Cambria" w:cs="Times New Roman"/>
          <w:b/>
          <w:bCs/>
          <w:kern w:val="0"/>
          <w:sz w:val="22"/>
          <w:szCs w:val="22"/>
          <w:lang w:eastAsia="nl-NL"/>
          <w14:ligatures w14:val="none"/>
        </w:rPr>
        <w:t xml:space="preserve"> en uitwerking tijdlijn</w:t>
      </w:r>
      <w:r w:rsidRPr="00384A0C">
        <w:rPr>
          <w:rFonts w:ascii="Cambria" w:eastAsia="Times New Roman" w:hAnsi="Cambria" w:cs="Times New Roman"/>
          <w:b/>
          <w:bCs/>
          <w:kern w:val="0"/>
          <w:sz w:val="22"/>
          <w:szCs w:val="22"/>
          <w:lang w:eastAsia="nl-NL"/>
          <w14:ligatures w14:val="none"/>
        </w:rPr>
        <w:t xml:space="preserve"> </w:t>
      </w:r>
    </w:p>
    <w:tbl>
      <w:tblPr>
        <w:tblStyle w:val="Tabelraster"/>
        <w:tblW w:w="0" w:type="auto"/>
        <w:tblLook w:val="04A0" w:firstRow="1" w:lastRow="0" w:firstColumn="1" w:lastColumn="0" w:noHBand="0" w:noVBand="1"/>
      </w:tblPr>
      <w:tblGrid>
        <w:gridCol w:w="738"/>
        <w:gridCol w:w="2291"/>
        <w:gridCol w:w="1856"/>
        <w:gridCol w:w="4177"/>
      </w:tblGrid>
      <w:tr w:rsidR="00384A0C" w:rsidRPr="00384A0C" w14:paraId="6F3789DC" w14:textId="77777777" w:rsidTr="00384A0C">
        <w:tc>
          <w:tcPr>
            <w:tcW w:w="0" w:type="auto"/>
            <w:hideMark/>
          </w:tcPr>
          <w:p w14:paraId="7C5702ED"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Jaar</w:t>
            </w:r>
          </w:p>
        </w:tc>
        <w:tc>
          <w:tcPr>
            <w:tcW w:w="0" w:type="auto"/>
            <w:hideMark/>
          </w:tcPr>
          <w:p w14:paraId="31184019"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Gebeurtenis</w:t>
            </w:r>
          </w:p>
        </w:tc>
        <w:tc>
          <w:tcPr>
            <w:tcW w:w="0" w:type="auto"/>
            <w:hideMark/>
          </w:tcPr>
          <w:p w14:paraId="0A5FDE9F"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Macht in Limburg</w:t>
            </w:r>
          </w:p>
        </w:tc>
        <w:tc>
          <w:tcPr>
            <w:tcW w:w="0" w:type="auto"/>
            <w:hideMark/>
          </w:tcPr>
          <w:p w14:paraId="1AEC1D94"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Betekenis voor de bevolking</w:t>
            </w:r>
          </w:p>
        </w:tc>
      </w:tr>
      <w:tr w:rsidR="00384A0C" w:rsidRPr="00384A0C" w14:paraId="526522EC" w14:textId="77777777" w:rsidTr="00384A0C">
        <w:tc>
          <w:tcPr>
            <w:tcW w:w="0" w:type="auto"/>
            <w:hideMark/>
          </w:tcPr>
          <w:p w14:paraId="40B0A79F"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1701</w:t>
            </w:r>
          </w:p>
        </w:tc>
        <w:tc>
          <w:tcPr>
            <w:tcW w:w="0" w:type="auto"/>
            <w:hideMark/>
          </w:tcPr>
          <w:p w14:paraId="541B4B6A"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Begin Spaanse Successieoorlog</w:t>
            </w:r>
          </w:p>
        </w:tc>
        <w:tc>
          <w:tcPr>
            <w:tcW w:w="0" w:type="auto"/>
            <w:hideMark/>
          </w:tcPr>
          <w:p w14:paraId="3628F461"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Spanje</w:t>
            </w:r>
          </w:p>
        </w:tc>
        <w:tc>
          <w:tcPr>
            <w:tcW w:w="0" w:type="auto"/>
            <w:hideMark/>
          </w:tcPr>
          <w:p w14:paraId="5C340308"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Oorlog en onrust. Soldaten trokken door het gebied, handel en landbouw hadden te lijden onder plunderingen en belastingen.</w:t>
            </w:r>
          </w:p>
        </w:tc>
      </w:tr>
      <w:tr w:rsidR="00384A0C" w:rsidRPr="00384A0C" w14:paraId="19AB70DC" w14:textId="77777777" w:rsidTr="00384A0C">
        <w:tc>
          <w:tcPr>
            <w:tcW w:w="0" w:type="auto"/>
            <w:hideMark/>
          </w:tcPr>
          <w:p w14:paraId="0CF9897C"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1713</w:t>
            </w:r>
          </w:p>
        </w:tc>
        <w:tc>
          <w:tcPr>
            <w:tcW w:w="0" w:type="auto"/>
            <w:hideMark/>
          </w:tcPr>
          <w:p w14:paraId="5C1C140A"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Vrede van Utrecht</w:t>
            </w:r>
          </w:p>
        </w:tc>
        <w:tc>
          <w:tcPr>
            <w:tcW w:w="0" w:type="auto"/>
            <w:hideMark/>
          </w:tcPr>
          <w:p w14:paraId="3C39B41A"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Oostenrijk</w:t>
            </w:r>
          </w:p>
        </w:tc>
        <w:tc>
          <w:tcPr>
            <w:tcW w:w="0" w:type="auto"/>
            <w:hideMark/>
          </w:tcPr>
          <w:p w14:paraId="0CBF1593"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Nieuwe bestuurders en wetten. Mensen moesten wennen aan andere regels en administratie.</w:t>
            </w:r>
          </w:p>
        </w:tc>
      </w:tr>
      <w:tr w:rsidR="00384A0C" w:rsidRPr="00384A0C" w14:paraId="3C406E1C" w14:textId="77777777" w:rsidTr="00384A0C">
        <w:tc>
          <w:tcPr>
            <w:tcW w:w="0" w:type="auto"/>
            <w:hideMark/>
          </w:tcPr>
          <w:p w14:paraId="61157432"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1715</w:t>
            </w:r>
          </w:p>
        </w:tc>
        <w:tc>
          <w:tcPr>
            <w:tcW w:w="0" w:type="auto"/>
            <w:hideMark/>
          </w:tcPr>
          <w:p w14:paraId="0F179EEC" w14:textId="77777777" w:rsidR="00384A0C" w:rsidRPr="00384A0C" w:rsidRDefault="00384A0C" w:rsidP="00384A0C">
            <w:pPr>
              <w:rPr>
                <w:rFonts w:ascii="Cambria" w:eastAsia="Times New Roman" w:hAnsi="Cambria" w:cs="Times New Roman"/>
                <w:kern w:val="0"/>
                <w:sz w:val="22"/>
                <w:szCs w:val="22"/>
                <w:lang w:eastAsia="nl-NL"/>
                <w14:ligatures w14:val="none"/>
              </w:rPr>
            </w:pPr>
            <w:proofErr w:type="spellStart"/>
            <w:r w:rsidRPr="00384A0C">
              <w:rPr>
                <w:rFonts w:ascii="Cambria" w:eastAsia="Times New Roman" w:hAnsi="Cambria" w:cs="Times New Roman"/>
                <w:kern w:val="0"/>
                <w:sz w:val="22"/>
                <w:szCs w:val="22"/>
                <w:lang w:eastAsia="nl-NL"/>
                <w14:ligatures w14:val="none"/>
              </w:rPr>
              <w:t>Barrièretractaat</w:t>
            </w:r>
            <w:proofErr w:type="spellEnd"/>
            <w:r w:rsidRPr="00384A0C">
              <w:rPr>
                <w:rFonts w:ascii="Cambria" w:eastAsia="Times New Roman" w:hAnsi="Cambria" w:cs="Times New Roman"/>
                <w:kern w:val="0"/>
                <w:sz w:val="22"/>
                <w:szCs w:val="22"/>
                <w:lang w:eastAsia="nl-NL"/>
                <w14:ligatures w14:val="none"/>
              </w:rPr>
              <w:t xml:space="preserve"> van Antwerpen</w:t>
            </w:r>
          </w:p>
        </w:tc>
        <w:tc>
          <w:tcPr>
            <w:tcW w:w="0" w:type="auto"/>
            <w:hideMark/>
          </w:tcPr>
          <w:p w14:paraId="183887C6"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Pruisen, Republiek, Oostenrijk, Gulik</w:t>
            </w:r>
          </w:p>
        </w:tc>
        <w:tc>
          <w:tcPr>
            <w:tcW w:w="0" w:type="auto"/>
            <w:hideMark/>
          </w:tcPr>
          <w:p w14:paraId="4BBD67B5"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Dorpjes kwamen plots in verschillende landen te liggen. Nieuwe grenzen bemoeilijkten handel en contact.</w:t>
            </w:r>
          </w:p>
        </w:tc>
      </w:tr>
      <w:tr w:rsidR="00384A0C" w:rsidRPr="00384A0C" w14:paraId="50E3E6D7" w14:textId="77777777" w:rsidTr="00384A0C">
        <w:tc>
          <w:tcPr>
            <w:tcW w:w="0" w:type="auto"/>
            <w:hideMark/>
          </w:tcPr>
          <w:p w14:paraId="0ECCFC78"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1794</w:t>
            </w:r>
          </w:p>
        </w:tc>
        <w:tc>
          <w:tcPr>
            <w:tcW w:w="0" w:type="auto"/>
            <w:hideMark/>
          </w:tcPr>
          <w:p w14:paraId="68FE4854"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Franse bezetting</w:t>
            </w:r>
          </w:p>
        </w:tc>
        <w:tc>
          <w:tcPr>
            <w:tcW w:w="0" w:type="auto"/>
            <w:hideMark/>
          </w:tcPr>
          <w:p w14:paraId="7E29BC51"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Frankrijk</w:t>
            </w:r>
          </w:p>
        </w:tc>
        <w:tc>
          <w:tcPr>
            <w:tcW w:w="0" w:type="auto"/>
            <w:hideMark/>
          </w:tcPr>
          <w:p w14:paraId="222A6EA8"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Einde oude orde: kerk en adel verliezen macht. Burgers krijgen rechten, maar ook nieuwe plichten zoals militaire dienst.</w:t>
            </w:r>
          </w:p>
        </w:tc>
      </w:tr>
      <w:tr w:rsidR="00384A0C" w:rsidRPr="00384A0C" w14:paraId="0741FCF7" w14:textId="77777777" w:rsidTr="00384A0C">
        <w:tc>
          <w:tcPr>
            <w:tcW w:w="0" w:type="auto"/>
            <w:hideMark/>
          </w:tcPr>
          <w:p w14:paraId="521BAEB4"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1815</w:t>
            </w:r>
          </w:p>
        </w:tc>
        <w:tc>
          <w:tcPr>
            <w:tcW w:w="0" w:type="auto"/>
            <w:hideMark/>
          </w:tcPr>
          <w:p w14:paraId="0B0A1F1D"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Oprichting Koninkrijk der Nederlanden</w:t>
            </w:r>
          </w:p>
        </w:tc>
        <w:tc>
          <w:tcPr>
            <w:tcW w:w="0" w:type="auto"/>
            <w:hideMark/>
          </w:tcPr>
          <w:p w14:paraId="1E584858"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Nederland</w:t>
            </w:r>
          </w:p>
        </w:tc>
        <w:tc>
          <w:tcPr>
            <w:tcW w:w="0" w:type="auto"/>
            <w:hideMark/>
          </w:tcPr>
          <w:p w14:paraId="3BDC2346"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Nieuwe koning, maar veel Franse regels blijven. Limburgers moesten zich aanpassen aan bestuur vanuit Den Haag.</w:t>
            </w:r>
          </w:p>
        </w:tc>
      </w:tr>
    </w:tbl>
    <w:p w14:paraId="4A2C254E" w14:textId="77777777" w:rsidR="00384A0C" w:rsidRDefault="00384A0C"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lastRenderedPageBreak/>
        <w:t>Opdracht 2 – Historisch spoorzoeken</w:t>
      </w:r>
    </w:p>
    <w:p w14:paraId="53A8E35B" w14:textId="77777777" w:rsidR="005A2C34" w:rsidRPr="005A2C34" w:rsidRDefault="005A2C34" w:rsidP="005A2C34">
      <w:p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b/>
          <w:bCs/>
          <w:kern w:val="0"/>
          <w:sz w:val="22"/>
          <w:szCs w:val="22"/>
          <w:lang w:eastAsia="nl-NL"/>
          <w14:ligatures w14:val="none"/>
        </w:rPr>
        <w:t>Doel:</w:t>
      </w:r>
      <w:r w:rsidRPr="005A2C34">
        <w:rPr>
          <w:rFonts w:ascii="Cambria" w:eastAsia="Times New Roman" w:hAnsi="Cambria" w:cs="Times New Roman"/>
          <w:kern w:val="0"/>
          <w:sz w:val="22"/>
          <w:szCs w:val="22"/>
          <w:lang w:eastAsia="nl-NL"/>
          <w14:ligatures w14:val="none"/>
        </w:rPr>
        <w:t xml:space="preserve"> leerlingen ontdekken dat sporen van staatkundige veranderingen nog steeds zichtbaar zijn in Limburg.</w:t>
      </w:r>
    </w:p>
    <w:p w14:paraId="1126F4F3" w14:textId="77777777" w:rsidR="005A2C34" w:rsidRPr="005A2C34" w:rsidRDefault="005A2C34" w:rsidP="005A2C34">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5A2C34">
        <w:rPr>
          <w:rFonts w:ascii="Cambria" w:eastAsia="Times New Roman" w:hAnsi="Cambria" w:cs="Times New Roman"/>
          <w:b/>
          <w:bCs/>
          <w:kern w:val="0"/>
          <w:sz w:val="22"/>
          <w:szCs w:val="22"/>
          <w:lang w:eastAsia="nl-NL"/>
          <w14:ligatures w14:val="none"/>
        </w:rPr>
        <w:t>Instructie voor de docent:</w:t>
      </w:r>
    </w:p>
    <w:p w14:paraId="1E8FCE6B" w14:textId="77777777" w:rsidR="005A2C34" w:rsidRPr="005A2C34" w:rsidRDefault="005A2C34" w:rsidP="005A2C34">
      <w:pPr>
        <w:numPr>
          <w:ilvl w:val="0"/>
          <w:numId w:val="8"/>
        </w:numPr>
        <w:spacing w:before="100" w:beforeAutospacing="1" w:after="100" w:afterAutospacing="1" w:line="240" w:lineRule="auto"/>
        <w:jc w:val="both"/>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 xml:space="preserve">Bespreek vooraf </w:t>
      </w:r>
      <w:r w:rsidRPr="005A2C34">
        <w:rPr>
          <w:rFonts w:ascii="Cambria" w:eastAsia="Times New Roman" w:hAnsi="Cambria" w:cs="Times New Roman"/>
          <w:b/>
          <w:bCs/>
          <w:kern w:val="0"/>
          <w:sz w:val="22"/>
          <w:szCs w:val="22"/>
          <w:lang w:eastAsia="nl-NL"/>
          <w14:ligatures w14:val="none"/>
        </w:rPr>
        <w:t>wat “sporen” kunnen zijn</w:t>
      </w:r>
      <w:r w:rsidRPr="005A2C34">
        <w:rPr>
          <w:rFonts w:ascii="Cambria" w:eastAsia="Times New Roman" w:hAnsi="Cambria" w:cs="Times New Roman"/>
          <w:kern w:val="0"/>
          <w:sz w:val="22"/>
          <w:szCs w:val="22"/>
          <w:lang w:eastAsia="nl-NL"/>
          <w14:ligatures w14:val="none"/>
        </w:rPr>
        <w:t>: gebouwen, straatnamen, wapenschilden, opschriften, oude grenspalen of kaarten.</w:t>
      </w:r>
    </w:p>
    <w:p w14:paraId="0DEEA4EF" w14:textId="77777777" w:rsidR="005A2C34" w:rsidRPr="005A2C34" w:rsidRDefault="005A2C34" w:rsidP="005A2C34">
      <w:pPr>
        <w:numPr>
          <w:ilvl w:val="0"/>
          <w:numId w:val="8"/>
        </w:numPr>
        <w:spacing w:before="100" w:beforeAutospacing="1" w:after="100" w:afterAutospacing="1" w:line="240" w:lineRule="auto"/>
        <w:jc w:val="both"/>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 xml:space="preserve">Kies samen of het spoorzoeken </w:t>
      </w:r>
      <w:r w:rsidRPr="005A2C34">
        <w:rPr>
          <w:rFonts w:ascii="Cambria" w:eastAsia="Times New Roman" w:hAnsi="Cambria" w:cs="Times New Roman"/>
          <w:b/>
          <w:bCs/>
          <w:kern w:val="0"/>
          <w:sz w:val="22"/>
          <w:szCs w:val="22"/>
          <w:lang w:eastAsia="nl-NL"/>
          <w14:ligatures w14:val="none"/>
        </w:rPr>
        <w:t>buiten</w:t>
      </w:r>
      <w:r w:rsidRPr="005A2C34">
        <w:rPr>
          <w:rFonts w:ascii="Cambria" w:eastAsia="Times New Roman" w:hAnsi="Cambria" w:cs="Times New Roman"/>
          <w:kern w:val="0"/>
          <w:sz w:val="22"/>
          <w:szCs w:val="22"/>
          <w:lang w:eastAsia="nl-NL"/>
          <w14:ligatures w14:val="none"/>
        </w:rPr>
        <w:t xml:space="preserve"> plaatsvindt (in de eigen omgeving) of </w:t>
      </w:r>
      <w:r w:rsidRPr="005A2C34">
        <w:rPr>
          <w:rFonts w:ascii="Cambria" w:eastAsia="Times New Roman" w:hAnsi="Cambria" w:cs="Times New Roman"/>
          <w:b/>
          <w:bCs/>
          <w:kern w:val="0"/>
          <w:sz w:val="22"/>
          <w:szCs w:val="22"/>
          <w:lang w:eastAsia="nl-NL"/>
          <w14:ligatures w14:val="none"/>
        </w:rPr>
        <w:t>digitaal</w:t>
      </w:r>
      <w:r w:rsidRPr="005A2C34">
        <w:rPr>
          <w:rFonts w:ascii="Cambria" w:eastAsia="Times New Roman" w:hAnsi="Cambria" w:cs="Times New Roman"/>
          <w:kern w:val="0"/>
          <w:sz w:val="22"/>
          <w:szCs w:val="22"/>
          <w:lang w:eastAsia="nl-NL"/>
          <w14:ligatures w14:val="none"/>
        </w:rPr>
        <w:t xml:space="preserve"> via erfgoedwebsites.</w:t>
      </w:r>
    </w:p>
    <w:p w14:paraId="173A11EF" w14:textId="77777777" w:rsidR="005A2C34" w:rsidRPr="005A2C34" w:rsidRDefault="005A2C34" w:rsidP="005A2C34">
      <w:pPr>
        <w:numPr>
          <w:ilvl w:val="0"/>
          <w:numId w:val="8"/>
        </w:numPr>
        <w:spacing w:before="100" w:beforeAutospacing="1" w:after="100" w:afterAutospacing="1" w:line="240" w:lineRule="auto"/>
        <w:jc w:val="both"/>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Deel leerlingen in kleine groepjes in. Geef ieder groepje een korte route (max. 20 minuten lopen) of een specifieke wijk/dorp.</w:t>
      </w:r>
    </w:p>
    <w:p w14:paraId="29CEBEA4" w14:textId="77777777" w:rsidR="005A2C34" w:rsidRPr="005A2C34" w:rsidRDefault="005A2C34" w:rsidP="005A2C34">
      <w:pPr>
        <w:numPr>
          <w:ilvl w:val="0"/>
          <w:numId w:val="8"/>
        </w:numPr>
        <w:spacing w:before="100" w:beforeAutospacing="1" w:after="100" w:afterAutospacing="1" w:line="240" w:lineRule="auto"/>
        <w:jc w:val="both"/>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Laat elk groepje 2 à 3 sporen documenteren (foto, tekening of korte beschrijving).</w:t>
      </w:r>
    </w:p>
    <w:p w14:paraId="386C3BDF" w14:textId="77777777" w:rsidR="005A2C34" w:rsidRPr="005A2C34" w:rsidRDefault="005A2C34" w:rsidP="005A2C34">
      <w:pPr>
        <w:numPr>
          <w:ilvl w:val="0"/>
          <w:numId w:val="8"/>
        </w:numPr>
        <w:spacing w:before="100" w:beforeAutospacing="1" w:after="100" w:afterAutospacing="1" w:line="240" w:lineRule="auto"/>
        <w:jc w:val="both"/>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 xml:space="preserve">Geef leerlingen een observatieblad met drie kolommen: </w:t>
      </w:r>
      <w:r w:rsidRPr="005A2C34">
        <w:rPr>
          <w:rFonts w:ascii="Cambria" w:eastAsia="Times New Roman" w:hAnsi="Cambria" w:cs="Times New Roman"/>
          <w:i/>
          <w:iCs/>
          <w:kern w:val="0"/>
          <w:sz w:val="22"/>
          <w:szCs w:val="22"/>
          <w:lang w:eastAsia="nl-NL"/>
          <w14:ligatures w14:val="none"/>
        </w:rPr>
        <w:t>Wat zie je?</w:t>
      </w:r>
      <w:r w:rsidRPr="005A2C34">
        <w:rPr>
          <w:rFonts w:ascii="Cambria" w:eastAsia="Times New Roman" w:hAnsi="Cambria" w:cs="Times New Roman"/>
          <w:kern w:val="0"/>
          <w:sz w:val="22"/>
          <w:szCs w:val="22"/>
          <w:lang w:eastAsia="nl-NL"/>
          <w14:ligatures w14:val="none"/>
        </w:rPr>
        <w:t xml:space="preserve"> – </w:t>
      </w:r>
      <w:r w:rsidRPr="005A2C34">
        <w:rPr>
          <w:rFonts w:ascii="Cambria" w:eastAsia="Times New Roman" w:hAnsi="Cambria" w:cs="Times New Roman"/>
          <w:i/>
          <w:iCs/>
          <w:kern w:val="0"/>
          <w:sz w:val="22"/>
          <w:szCs w:val="22"/>
          <w:lang w:eastAsia="nl-NL"/>
          <w14:ligatures w14:val="none"/>
        </w:rPr>
        <w:t>Waar komt het vandaan?</w:t>
      </w:r>
      <w:r w:rsidRPr="005A2C34">
        <w:rPr>
          <w:rFonts w:ascii="Cambria" w:eastAsia="Times New Roman" w:hAnsi="Cambria" w:cs="Times New Roman"/>
          <w:kern w:val="0"/>
          <w:sz w:val="22"/>
          <w:szCs w:val="22"/>
          <w:lang w:eastAsia="nl-NL"/>
          <w14:ligatures w14:val="none"/>
        </w:rPr>
        <w:t xml:space="preserve"> – </w:t>
      </w:r>
      <w:r w:rsidRPr="005A2C34">
        <w:rPr>
          <w:rFonts w:ascii="Cambria" w:eastAsia="Times New Roman" w:hAnsi="Cambria" w:cs="Times New Roman"/>
          <w:i/>
          <w:iCs/>
          <w:kern w:val="0"/>
          <w:sz w:val="22"/>
          <w:szCs w:val="22"/>
          <w:lang w:eastAsia="nl-NL"/>
          <w14:ligatures w14:val="none"/>
        </w:rPr>
        <w:t>Wat zegt het over de machtsverhoudingen?</w:t>
      </w:r>
    </w:p>
    <w:p w14:paraId="2B419E46" w14:textId="77777777" w:rsidR="005A2C34" w:rsidRPr="005A2C34" w:rsidRDefault="005A2C34" w:rsidP="005A2C34">
      <w:p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b/>
          <w:bCs/>
          <w:kern w:val="0"/>
          <w:sz w:val="22"/>
          <w:szCs w:val="22"/>
          <w:lang w:eastAsia="nl-NL"/>
          <w14:ligatures w14:val="none"/>
        </w:rPr>
        <w:t>Tips:</w:t>
      </w:r>
    </w:p>
    <w:p w14:paraId="0F61A91E" w14:textId="77777777" w:rsidR="005A2C34" w:rsidRPr="005A2C34" w:rsidRDefault="005A2C34" w:rsidP="005A2C34">
      <w:pPr>
        <w:numPr>
          <w:ilvl w:val="0"/>
          <w:numId w:val="9"/>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Loop indien mogelijk vooraf zelf de route en markeer geschikte punten.</w:t>
      </w:r>
    </w:p>
    <w:p w14:paraId="30A19487" w14:textId="77777777" w:rsidR="005A2C34" w:rsidRDefault="005A2C34" w:rsidP="005A2C34">
      <w:pPr>
        <w:numPr>
          <w:ilvl w:val="0"/>
          <w:numId w:val="9"/>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Maak eventueel een speurtocht of QR-code wandeling met korte infoteksten.</w:t>
      </w:r>
    </w:p>
    <w:p w14:paraId="58804FE4" w14:textId="712A0775" w:rsidR="005A2C34" w:rsidRPr="005A2C34" w:rsidRDefault="005A2C34" w:rsidP="005A2C34">
      <w:pPr>
        <w:pStyle w:val="Lijstalinea"/>
        <w:numPr>
          <w:ilvl w:val="0"/>
          <w:numId w:val="9"/>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 xml:space="preserve">Gebruik Google </w:t>
      </w:r>
      <w:proofErr w:type="spellStart"/>
      <w:r w:rsidRPr="005A2C34">
        <w:rPr>
          <w:rFonts w:ascii="Cambria" w:eastAsia="Times New Roman" w:hAnsi="Cambria" w:cs="Times New Roman"/>
          <w:kern w:val="0"/>
          <w:sz w:val="22"/>
          <w:szCs w:val="22"/>
          <w:lang w:eastAsia="nl-NL"/>
          <w14:ligatures w14:val="none"/>
        </w:rPr>
        <w:t>Maps</w:t>
      </w:r>
      <w:proofErr w:type="spellEnd"/>
      <w:r w:rsidRPr="005A2C34">
        <w:rPr>
          <w:rFonts w:ascii="Cambria" w:eastAsia="Times New Roman" w:hAnsi="Cambria" w:cs="Times New Roman"/>
          <w:kern w:val="0"/>
          <w:sz w:val="22"/>
          <w:szCs w:val="22"/>
          <w:lang w:eastAsia="nl-NL"/>
          <w14:ligatures w14:val="none"/>
        </w:rPr>
        <w:t xml:space="preserve"> of erfgoedportalen zoals </w:t>
      </w:r>
      <w:r w:rsidRPr="005A2C34">
        <w:rPr>
          <w:rFonts w:ascii="Cambria" w:eastAsia="Times New Roman" w:hAnsi="Cambria" w:cs="Times New Roman"/>
          <w:b/>
          <w:bCs/>
          <w:kern w:val="0"/>
          <w:sz w:val="22"/>
          <w:szCs w:val="22"/>
          <w:lang w:eastAsia="nl-NL"/>
          <w14:ligatures w14:val="none"/>
        </w:rPr>
        <w:t>Limburgs Erfgoed</w:t>
      </w:r>
      <w:r w:rsidRPr="005A2C34">
        <w:rPr>
          <w:rFonts w:ascii="Cambria" w:eastAsia="Times New Roman" w:hAnsi="Cambria" w:cs="Times New Roman"/>
          <w:kern w:val="0"/>
          <w:sz w:val="22"/>
          <w:szCs w:val="22"/>
          <w:lang w:eastAsia="nl-NL"/>
          <w14:ligatures w14:val="none"/>
        </w:rPr>
        <w:t xml:space="preserve">, </w:t>
      </w:r>
      <w:r w:rsidRPr="005A2C34">
        <w:rPr>
          <w:rFonts w:ascii="Cambria" w:eastAsia="Times New Roman" w:hAnsi="Cambria" w:cs="Times New Roman"/>
          <w:b/>
          <w:bCs/>
          <w:kern w:val="0"/>
          <w:sz w:val="22"/>
          <w:szCs w:val="22"/>
          <w:lang w:eastAsia="nl-NL"/>
          <w14:ligatures w14:val="none"/>
        </w:rPr>
        <w:t xml:space="preserve">Erfgoedcentrum De </w:t>
      </w:r>
      <w:proofErr w:type="spellStart"/>
      <w:r w:rsidRPr="005A2C34">
        <w:rPr>
          <w:rFonts w:ascii="Cambria" w:eastAsia="Times New Roman" w:hAnsi="Cambria" w:cs="Times New Roman"/>
          <w:b/>
          <w:bCs/>
          <w:kern w:val="0"/>
          <w:sz w:val="22"/>
          <w:szCs w:val="22"/>
          <w:lang w:eastAsia="nl-NL"/>
          <w14:ligatures w14:val="none"/>
        </w:rPr>
        <w:t>Domijnen</w:t>
      </w:r>
      <w:proofErr w:type="spellEnd"/>
      <w:r w:rsidRPr="005A2C34">
        <w:rPr>
          <w:rFonts w:ascii="Cambria" w:eastAsia="Times New Roman" w:hAnsi="Cambria" w:cs="Times New Roman"/>
          <w:kern w:val="0"/>
          <w:sz w:val="22"/>
          <w:szCs w:val="22"/>
          <w:lang w:eastAsia="nl-NL"/>
          <w14:ligatures w14:val="none"/>
        </w:rPr>
        <w:t xml:space="preserve"> of </w:t>
      </w:r>
      <w:r w:rsidRPr="005A2C34">
        <w:rPr>
          <w:rFonts w:ascii="Cambria" w:eastAsia="Times New Roman" w:hAnsi="Cambria" w:cs="Times New Roman"/>
          <w:b/>
          <w:bCs/>
          <w:kern w:val="0"/>
          <w:sz w:val="22"/>
          <w:szCs w:val="22"/>
          <w:lang w:eastAsia="nl-NL"/>
          <w14:ligatures w14:val="none"/>
        </w:rPr>
        <w:t>RHCL Maastricht</w:t>
      </w:r>
      <w:r w:rsidRPr="005A2C34">
        <w:rPr>
          <w:rFonts w:ascii="Cambria" w:eastAsia="Times New Roman" w:hAnsi="Cambria" w:cs="Times New Roman"/>
          <w:kern w:val="0"/>
          <w:sz w:val="22"/>
          <w:szCs w:val="22"/>
          <w:lang w:eastAsia="nl-NL"/>
          <w14:ligatures w14:val="none"/>
        </w:rPr>
        <w:t xml:space="preserve"> om met leerlingen digitaal te spoorzoeken als fysiek bezoek niet mogelijk is.</w:t>
      </w:r>
    </w:p>
    <w:p w14:paraId="7B9D777E" w14:textId="7E4684FC" w:rsidR="00384A0C" w:rsidRPr="00384A0C" w:rsidRDefault="005A2C34" w:rsidP="005A2C34">
      <w:pPr>
        <w:numPr>
          <w:ilvl w:val="0"/>
          <w:numId w:val="9"/>
        </w:numPr>
        <w:spacing w:before="100" w:beforeAutospacing="1" w:after="100" w:afterAutospacing="1" w:line="240" w:lineRule="auto"/>
        <w:outlineLvl w:val="2"/>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 xml:space="preserve">Bespreek na afloop de verschillen tussen de sporen die de leerlingen vonden: </w:t>
      </w:r>
      <w:r w:rsidRPr="005A2C34">
        <w:rPr>
          <w:rFonts w:ascii="Cambria" w:eastAsia="Times New Roman" w:hAnsi="Cambria" w:cs="Times New Roman"/>
          <w:i/>
          <w:iCs/>
          <w:kern w:val="0"/>
          <w:sz w:val="22"/>
          <w:szCs w:val="22"/>
          <w:lang w:eastAsia="nl-NL"/>
          <w14:ligatures w14:val="none"/>
        </w:rPr>
        <w:t>Welke macht laat de meeste sporen na? Waarom juist die?</w:t>
      </w:r>
    </w:p>
    <w:p w14:paraId="62FE194D" w14:textId="77777777" w:rsidR="00384A0C" w:rsidRPr="00384A0C" w:rsidRDefault="00384A0C" w:rsidP="00384A0C">
      <w:pPr>
        <w:spacing w:before="100" w:beforeAutospacing="1" w:after="100" w:afterAutospacing="1" w:line="240" w:lineRule="auto"/>
        <w:outlineLvl w:val="3"/>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Concreet voorbeeldmateriaal in Limburg</w:t>
      </w:r>
    </w:p>
    <w:p w14:paraId="491D9AD4"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Om leerlingen richting te geven tijdens het spoorzoeken kun je de volgende locaties of voorbeelden noemen:</w:t>
      </w:r>
    </w:p>
    <w:p w14:paraId="0FC99A86" w14:textId="77777777" w:rsidR="00384A0C" w:rsidRPr="00384A0C" w:rsidRDefault="00384A0C" w:rsidP="005A2C34">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Stadhuis van Roermond</w:t>
      </w:r>
      <w:r w:rsidRPr="00384A0C">
        <w:rPr>
          <w:rFonts w:ascii="Cambria" w:eastAsia="Times New Roman" w:hAnsi="Cambria" w:cs="Times New Roman"/>
          <w:kern w:val="0"/>
          <w:sz w:val="22"/>
          <w:szCs w:val="22"/>
          <w:lang w:eastAsia="nl-NL"/>
          <w14:ligatures w14:val="none"/>
        </w:rPr>
        <w:t xml:space="preserve"> – op de gevel zijn wapenschilden van Oostenrijk en later Nederland te zien; het gebouw was tijdens de Franse Tijd zetel van het gemeentebestuur.</w:t>
      </w:r>
    </w:p>
    <w:p w14:paraId="4439C28C" w14:textId="77777777" w:rsidR="00384A0C" w:rsidRPr="00384A0C" w:rsidRDefault="00384A0C" w:rsidP="005A2C34">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Kruisherenklooster, Steyl (Venlo)</w:t>
      </w:r>
      <w:r w:rsidRPr="00384A0C">
        <w:rPr>
          <w:rFonts w:ascii="Cambria" w:eastAsia="Times New Roman" w:hAnsi="Cambria" w:cs="Times New Roman"/>
          <w:kern w:val="0"/>
          <w:sz w:val="22"/>
          <w:szCs w:val="22"/>
          <w:lang w:eastAsia="nl-NL"/>
          <w14:ligatures w14:val="none"/>
        </w:rPr>
        <w:t xml:space="preserve"> – tijdens de Franse Tijd onteigend en later hergebruikt. Een goed voorbeeld van hoe kerkelijk bezit veranderde.</w:t>
      </w:r>
    </w:p>
    <w:p w14:paraId="76E953B7" w14:textId="77777777" w:rsidR="00384A0C" w:rsidRPr="00384A0C" w:rsidRDefault="00384A0C" w:rsidP="005A2C34">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Straatnamen in Maastricht</w:t>
      </w:r>
      <w:r w:rsidRPr="00384A0C">
        <w:rPr>
          <w:rFonts w:ascii="Cambria" w:eastAsia="Times New Roman" w:hAnsi="Cambria" w:cs="Times New Roman"/>
          <w:kern w:val="0"/>
          <w:sz w:val="22"/>
          <w:szCs w:val="22"/>
          <w:lang w:eastAsia="nl-NL"/>
          <w14:ligatures w14:val="none"/>
        </w:rPr>
        <w:t xml:space="preserve"> – o.a. </w:t>
      </w:r>
      <w:proofErr w:type="spellStart"/>
      <w:r w:rsidRPr="00384A0C">
        <w:rPr>
          <w:rFonts w:ascii="Cambria" w:eastAsia="Times New Roman" w:hAnsi="Cambria" w:cs="Times New Roman"/>
          <w:i/>
          <w:iCs/>
          <w:kern w:val="0"/>
          <w:sz w:val="22"/>
          <w:szCs w:val="22"/>
          <w:lang w:eastAsia="nl-NL"/>
          <w14:ligatures w14:val="none"/>
        </w:rPr>
        <w:t>Franseweg</w:t>
      </w:r>
      <w:proofErr w:type="spellEnd"/>
      <w:r w:rsidRPr="00384A0C">
        <w:rPr>
          <w:rFonts w:ascii="Cambria" w:eastAsia="Times New Roman" w:hAnsi="Cambria" w:cs="Times New Roman"/>
          <w:kern w:val="0"/>
          <w:sz w:val="22"/>
          <w:szCs w:val="22"/>
          <w:lang w:eastAsia="nl-NL"/>
          <w14:ligatures w14:val="none"/>
        </w:rPr>
        <w:t xml:space="preserve">, </w:t>
      </w:r>
      <w:r w:rsidRPr="00384A0C">
        <w:rPr>
          <w:rFonts w:ascii="Cambria" w:eastAsia="Times New Roman" w:hAnsi="Cambria" w:cs="Times New Roman"/>
          <w:i/>
          <w:iCs/>
          <w:kern w:val="0"/>
          <w:sz w:val="22"/>
          <w:szCs w:val="22"/>
          <w:lang w:eastAsia="nl-NL"/>
          <w14:ligatures w14:val="none"/>
        </w:rPr>
        <w:t>Lodewijk XIV-laan</w:t>
      </w:r>
      <w:r w:rsidRPr="00384A0C">
        <w:rPr>
          <w:rFonts w:ascii="Cambria" w:eastAsia="Times New Roman" w:hAnsi="Cambria" w:cs="Times New Roman"/>
          <w:kern w:val="0"/>
          <w:sz w:val="22"/>
          <w:szCs w:val="22"/>
          <w:lang w:eastAsia="nl-NL"/>
          <w14:ligatures w14:val="none"/>
        </w:rPr>
        <w:t xml:space="preserve">, </w:t>
      </w:r>
      <w:r w:rsidRPr="00384A0C">
        <w:rPr>
          <w:rFonts w:ascii="Cambria" w:eastAsia="Times New Roman" w:hAnsi="Cambria" w:cs="Times New Roman"/>
          <w:i/>
          <w:iCs/>
          <w:kern w:val="0"/>
          <w:sz w:val="22"/>
          <w:szCs w:val="22"/>
          <w:lang w:eastAsia="nl-NL"/>
          <w14:ligatures w14:val="none"/>
        </w:rPr>
        <w:t>Bataafse weg</w:t>
      </w:r>
      <w:r w:rsidRPr="00384A0C">
        <w:rPr>
          <w:rFonts w:ascii="Cambria" w:eastAsia="Times New Roman" w:hAnsi="Cambria" w:cs="Times New Roman"/>
          <w:kern w:val="0"/>
          <w:sz w:val="22"/>
          <w:szCs w:val="22"/>
          <w:lang w:eastAsia="nl-NL"/>
          <w14:ligatures w14:val="none"/>
        </w:rPr>
        <w:t>, verwijzen direct naar de periode van Franse overheersing.</w:t>
      </w:r>
    </w:p>
    <w:p w14:paraId="703D9208" w14:textId="77777777" w:rsidR="00384A0C" w:rsidRPr="00384A0C" w:rsidRDefault="00384A0C" w:rsidP="005A2C34">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Gemeentehuis Weert</w:t>
      </w:r>
      <w:r w:rsidRPr="00384A0C">
        <w:rPr>
          <w:rFonts w:ascii="Cambria" w:eastAsia="Times New Roman" w:hAnsi="Cambria" w:cs="Times New Roman"/>
          <w:kern w:val="0"/>
          <w:sz w:val="22"/>
          <w:szCs w:val="22"/>
          <w:lang w:eastAsia="nl-NL"/>
          <w14:ligatures w14:val="none"/>
        </w:rPr>
        <w:t xml:space="preserve"> – heeft in de kelder nog Franse inscripties uit de tijd van de bezetting.</w:t>
      </w:r>
    </w:p>
    <w:p w14:paraId="0518352C" w14:textId="77777777" w:rsidR="00384A0C" w:rsidRPr="00384A0C" w:rsidRDefault="00384A0C" w:rsidP="005A2C34">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Napoleonmolen in Horn</w:t>
      </w:r>
      <w:r w:rsidRPr="00384A0C">
        <w:rPr>
          <w:rFonts w:ascii="Cambria" w:eastAsia="Times New Roman" w:hAnsi="Cambria" w:cs="Times New Roman"/>
          <w:kern w:val="0"/>
          <w:sz w:val="22"/>
          <w:szCs w:val="22"/>
          <w:lang w:eastAsia="nl-NL"/>
          <w14:ligatures w14:val="none"/>
        </w:rPr>
        <w:t xml:space="preserve"> – herbouwd na verwoesting in de Franse Tijd; genoemd naar de keizer als symbool van modernisering.</w:t>
      </w:r>
    </w:p>
    <w:p w14:paraId="0CBC7AA1" w14:textId="77777777" w:rsidR="00384A0C" w:rsidRPr="00384A0C" w:rsidRDefault="00384A0C" w:rsidP="005A2C34">
      <w:pPr>
        <w:numPr>
          <w:ilvl w:val="0"/>
          <w:numId w:val="3"/>
        </w:num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Monument bij Sittard (Oude Markt)</w:t>
      </w:r>
      <w:r w:rsidRPr="00384A0C">
        <w:rPr>
          <w:rFonts w:ascii="Cambria" w:eastAsia="Times New Roman" w:hAnsi="Cambria" w:cs="Times New Roman"/>
          <w:kern w:val="0"/>
          <w:sz w:val="22"/>
          <w:szCs w:val="22"/>
          <w:lang w:eastAsia="nl-NL"/>
          <w14:ligatures w14:val="none"/>
        </w:rPr>
        <w:t xml:space="preserve"> – gedenksteen herinnert aan de Franse troepen die daar in 1794 binnentrokken.</w:t>
      </w:r>
    </w:p>
    <w:p w14:paraId="3138E238" w14:textId="77777777" w:rsidR="005A2C34" w:rsidRDefault="005A2C34"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5AB3DE0E" w14:textId="77777777" w:rsidR="005A2C34" w:rsidRDefault="005A2C34"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4FD11DEB" w14:textId="77777777" w:rsidR="005A2C34" w:rsidRDefault="005A2C34"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500E4B41" w14:textId="77777777" w:rsidR="005A2C34" w:rsidRDefault="005A2C34"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12FE3B37" w14:textId="2475A381" w:rsidR="00384A0C" w:rsidRPr="00384A0C" w:rsidRDefault="00384A0C"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lastRenderedPageBreak/>
        <w:t xml:space="preserve">Opdracht 3 – </w:t>
      </w:r>
      <w:proofErr w:type="gramStart"/>
      <w:r w:rsidRPr="00384A0C">
        <w:rPr>
          <w:rFonts w:ascii="Cambria" w:eastAsia="Times New Roman" w:hAnsi="Cambria" w:cs="Times New Roman"/>
          <w:b/>
          <w:bCs/>
          <w:kern w:val="0"/>
          <w:sz w:val="22"/>
          <w:szCs w:val="22"/>
          <w:lang w:eastAsia="nl-NL"/>
          <w14:ligatures w14:val="none"/>
        </w:rPr>
        <w:t>Tijdreisjournaal /</w:t>
      </w:r>
      <w:proofErr w:type="gramEnd"/>
      <w:r w:rsidRPr="00384A0C">
        <w:rPr>
          <w:rFonts w:ascii="Cambria" w:eastAsia="Times New Roman" w:hAnsi="Cambria" w:cs="Times New Roman"/>
          <w:b/>
          <w:bCs/>
          <w:kern w:val="0"/>
          <w:sz w:val="22"/>
          <w:szCs w:val="22"/>
          <w:lang w:eastAsia="nl-NL"/>
          <w14:ligatures w14:val="none"/>
        </w:rPr>
        <w:t xml:space="preserve"> Krantartikel</w:t>
      </w:r>
    </w:p>
    <w:p w14:paraId="13B7C966" w14:textId="29B3DB13" w:rsidR="005A2C34" w:rsidRPr="005A2C34" w:rsidRDefault="00384A0C" w:rsidP="005A2C34">
      <w:pPr>
        <w:pStyle w:val="Lijstalinea"/>
        <w:numPr>
          <w:ilvl w:val="0"/>
          <w:numId w:val="7"/>
        </w:numPr>
        <w:spacing w:before="100" w:beforeAutospacing="1" w:after="100" w:afterAutospacing="1" w:line="240" w:lineRule="auto"/>
        <w:rPr>
          <w:rFonts w:ascii="Cambria" w:eastAsia="Times New Roman" w:hAnsi="Cambria" w:cs="Times New Roman"/>
          <w:b/>
          <w:bCs/>
          <w:kern w:val="0"/>
          <w:sz w:val="22"/>
          <w:szCs w:val="22"/>
          <w:lang w:eastAsia="nl-NL"/>
          <w14:ligatures w14:val="none"/>
        </w:rPr>
      </w:pPr>
      <w:r w:rsidRPr="005A2C34">
        <w:rPr>
          <w:rFonts w:ascii="Cambria" w:eastAsia="Times New Roman" w:hAnsi="Cambria" w:cs="Times New Roman"/>
          <w:i/>
          <w:iCs/>
          <w:kern w:val="0"/>
          <w:sz w:val="22"/>
          <w:szCs w:val="22"/>
          <w:lang w:eastAsia="nl-NL"/>
          <w14:ligatures w14:val="none"/>
        </w:rPr>
        <w:t>Wat zou er in een krantenartikel uit 1795 over de veranderingen in Limburg staan?</w:t>
      </w:r>
    </w:p>
    <w:p w14:paraId="3E327284" w14:textId="5D0B408A"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Het nieuws zou melden dat Franse soldaten Limburg zijn binnengemarcheerd, dat het oude bestuur is vervangen door Franse ambtenaren, dat er nieuwe wetten gelden en dat adel en geestelijkheid hun privileges verliezen.</w:t>
      </w:r>
    </w:p>
    <w:p w14:paraId="304CD99E" w14:textId="77777777" w:rsidR="005A2C34" w:rsidRDefault="00384A0C" w:rsidP="005A2C34">
      <w:pPr>
        <w:pStyle w:val="Lijstalinea"/>
        <w:numPr>
          <w:ilvl w:val="0"/>
          <w:numId w:val="7"/>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i/>
          <w:iCs/>
          <w:kern w:val="0"/>
          <w:sz w:val="22"/>
          <w:szCs w:val="22"/>
          <w:lang w:eastAsia="nl-NL"/>
          <w14:ligatures w14:val="none"/>
        </w:rPr>
        <w:t>Waarom is het belangrijk dat leerlingen de ideeën van vrijheid en gelijkheid verbinden met de huidige samenleving?</w:t>
      </w:r>
    </w:p>
    <w:p w14:paraId="305FFB02" w14:textId="1EA80ECF" w:rsidR="00384A0C" w:rsidRPr="005A2C34" w:rsidRDefault="00384A0C" w:rsidP="005A2C34">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5A2C34">
        <w:rPr>
          <w:rFonts w:ascii="Cambria" w:eastAsia="Times New Roman" w:hAnsi="Cambria" w:cs="Times New Roman"/>
          <w:kern w:val="0"/>
          <w:sz w:val="22"/>
          <w:szCs w:val="22"/>
          <w:lang w:eastAsia="nl-NL"/>
          <w14:ligatures w14:val="none"/>
        </w:rPr>
        <w:t>Omdat die idealen de basis vormen van ons moderne rechtssysteem en democratische samenleving. Leerlingen leren dat deze ideeën historische wortels hebben.</w:t>
      </w:r>
    </w:p>
    <w:p w14:paraId="6D2D5962"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Valkuil:</w:t>
      </w:r>
      <w:r w:rsidRPr="00384A0C">
        <w:rPr>
          <w:rFonts w:ascii="Cambria" w:eastAsia="Times New Roman" w:hAnsi="Cambria" w:cs="Times New Roman"/>
          <w:kern w:val="0"/>
          <w:sz w:val="22"/>
          <w:szCs w:val="22"/>
          <w:lang w:eastAsia="nl-NL"/>
          <w14:ligatures w14:val="none"/>
        </w:rPr>
        <w:t xml:space="preserve"> leerlingen schrijven te weinig feitelijk; herinner hen eraan dat het artikel historische juistheid moet combineren met creativiteit.</w:t>
      </w:r>
    </w:p>
    <w:p w14:paraId="7FCB06C0" w14:textId="05EBCB35" w:rsidR="00384A0C" w:rsidRPr="00384A0C" w:rsidRDefault="00384A0C" w:rsidP="00384A0C">
      <w:pPr>
        <w:spacing w:after="0" w:line="240" w:lineRule="auto"/>
        <w:rPr>
          <w:rFonts w:ascii="Cambria" w:eastAsia="Times New Roman" w:hAnsi="Cambria" w:cs="Times New Roman"/>
          <w:kern w:val="0"/>
          <w:sz w:val="22"/>
          <w:szCs w:val="22"/>
          <w:lang w:eastAsia="nl-NL"/>
          <w14:ligatures w14:val="none"/>
        </w:rPr>
      </w:pPr>
    </w:p>
    <w:p w14:paraId="2ACEE139" w14:textId="77777777" w:rsidR="00384A0C" w:rsidRPr="00384A0C" w:rsidRDefault="00384A0C"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Krantensjabloon – eisen en opbouw</w:t>
      </w:r>
    </w:p>
    <w:p w14:paraId="5DA309B8"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Titel:</w:t>
      </w:r>
      <w:r w:rsidRPr="00384A0C">
        <w:rPr>
          <w:rFonts w:ascii="Cambria" w:eastAsia="Times New Roman" w:hAnsi="Cambria" w:cs="Times New Roman"/>
          <w:kern w:val="0"/>
          <w:sz w:val="22"/>
          <w:szCs w:val="22"/>
          <w:lang w:eastAsia="nl-NL"/>
          <w14:ligatures w14:val="none"/>
        </w:rPr>
        <w:br/>
        <w:t xml:space="preserve">Een pakkende kop (bijv. </w:t>
      </w:r>
      <w:r w:rsidRPr="00384A0C">
        <w:rPr>
          <w:rFonts w:ascii="Cambria" w:eastAsia="Times New Roman" w:hAnsi="Cambria" w:cs="Times New Roman"/>
          <w:i/>
          <w:iCs/>
          <w:kern w:val="0"/>
          <w:sz w:val="22"/>
          <w:szCs w:val="22"/>
          <w:lang w:eastAsia="nl-NL"/>
          <w14:ligatures w14:val="none"/>
        </w:rPr>
        <w:t>“Nieuwe wetten uit Parijs veranderen Limburg”</w:t>
      </w:r>
      <w:r w:rsidRPr="00384A0C">
        <w:rPr>
          <w:rFonts w:ascii="Cambria" w:eastAsia="Times New Roman" w:hAnsi="Cambria" w:cs="Times New Roman"/>
          <w:kern w:val="0"/>
          <w:sz w:val="22"/>
          <w:szCs w:val="22"/>
          <w:lang w:eastAsia="nl-NL"/>
          <w14:ligatures w14:val="none"/>
        </w:rPr>
        <w:t xml:space="preserve"> of </w:t>
      </w:r>
      <w:r w:rsidRPr="00384A0C">
        <w:rPr>
          <w:rFonts w:ascii="Cambria" w:eastAsia="Times New Roman" w:hAnsi="Cambria" w:cs="Times New Roman"/>
          <w:i/>
          <w:iCs/>
          <w:kern w:val="0"/>
          <w:sz w:val="22"/>
          <w:szCs w:val="22"/>
          <w:lang w:eastAsia="nl-NL"/>
          <w14:ligatures w14:val="none"/>
        </w:rPr>
        <w:t>“Einde van de adel in Roermond”</w:t>
      </w:r>
      <w:r w:rsidRPr="00384A0C">
        <w:rPr>
          <w:rFonts w:ascii="Cambria" w:eastAsia="Times New Roman" w:hAnsi="Cambria" w:cs="Times New Roman"/>
          <w:kern w:val="0"/>
          <w:sz w:val="22"/>
          <w:szCs w:val="22"/>
          <w:lang w:eastAsia="nl-NL"/>
          <w14:ligatures w14:val="none"/>
        </w:rPr>
        <w:t>).</w:t>
      </w:r>
    </w:p>
    <w:p w14:paraId="52B8B2A8"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Inleiding:</w:t>
      </w:r>
      <w:r w:rsidRPr="00384A0C">
        <w:rPr>
          <w:rFonts w:ascii="Cambria" w:eastAsia="Times New Roman" w:hAnsi="Cambria" w:cs="Times New Roman"/>
          <w:kern w:val="0"/>
          <w:sz w:val="22"/>
          <w:szCs w:val="22"/>
          <w:lang w:eastAsia="nl-NL"/>
          <w14:ligatures w14:val="none"/>
        </w:rPr>
        <w:br/>
        <w:t>Wie, wat, waar, wanneer?</w:t>
      </w:r>
    </w:p>
    <w:p w14:paraId="12AAB691"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Roermond, augustus 1795 – Franse troepen trekken de stad binnen. Oude bestuurders zijn afgezet, nieuwe wetten gelden vanaf vandaag.</w:t>
      </w:r>
    </w:p>
    <w:p w14:paraId="3A2AA2DB"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Kern:</w:t>
      </w:r>
      <w:r w:rsidRPr="00384A0C">
        <w:rPr>
          <w:rFonts w:ascii="Cambria" w:eastAsia="Times New Roman" w:hAnsi="Cambria" w:cs="Times New Roman"/>
          <w:kern w:val="0"/>
          <w:sz w:val="22"/>
          <w:szCs w:val="22"/>
          <w:lang w:eastAsia="nl-NL"/>
          <w14:ligatures w14:val="none"/>
        </w:rPr>
        <w:br/>
        <w:t>Wat betekent dit voor gewone mensen?</w:t>
      </w:r>
    </w:p>
    <w:p w14:paraId="10B67EA8" w14:textId="77777777" w:rsidR="00384A0C" w:rsidRPr="00384A0C" w:rsidRDefault="00384A0C" w:rsidP="00384A0C">
      <w:pPr>
        <w:numPr>
          <w:ilvl w:val="0"/>
          <w:numId w:val="4"/>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Hoe verandert het bestuur?</w:t>
      </w:r>
    </w:p>
    <w:p w14:paraId="4425B75E" w14:textId="77777777" w:rsidR="00384A0C" w:rsidRPr="00384A0C" w:rsidRDefault="00384A0C" w:rsidP="00384A0C">
      <w:pPr>
        <w:numPr>
          <w:ilvl w:val="0"/>
          <w:numId w:val="4"/>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Wat merken boeren, geestelijken, burgers?</w:t>
      </w:r>
    </w:p>
    <w:p w14:paraId="75F85DCC" w14:textId="77777777" w:rsidR="00384A0C" w:rsidRPr="00384A0C" w:rsidRDefault="00384A0C" w:rsidP="00384A0C">
      <w:pPr>
        <w:numPr>
          <w:ilvl w:val="0"/>
          <w:numId w:val="4"/>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Wat zijn voordelen of nadelen?</w:t>
      </w:r>
    </w:p>
    <w:p w14:paraId="54335458"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Citaat:</w:t>
      </w:r>
    </w:p>
    <w:p w14:paraId="503789C3"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“Ik weet niet wat er gaat gebeuren,” zegt boer Jan Peters uit Roermond. “Misschien krijgen we nu eindelijk gelijke kansen.”</w:t>
      </w:r>
    </w:p>
    <w:p w14:paraId="7DACD6DA" w14:textId="20D9A37F"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Afbeelding of prent:</w:t>
      </w:r>
      <w:r w:rsidRPr="00384A0C">
        <w:rPr>
          <w:rFonts w:ascii="Cambria" w:eastAsia="Times New Roman" w:hAnsi="Cambria" w:cs="Times New Roman"/>
          <w:kern w:val="0"/>
          <w:sz w:val="22"/>
          <w:szCs w:val="22"/>
          <w:lang w:eastAsia="nl-NL"/>
          <w14:ligatures w14:val="none"/>
        </w:rPr>
        <w:br/>
        <w:t>Leerlingen kiezen een passende afbeelding of tekenen zelf een prent (bijv. Franse soldaten, wapenschild, of stadsgezicht).</w:t>
      </w:r>
      <w:r w:rsidRPr="00384A0C">
        <w:rPr>
          <w:rFonts w:ascii="Cambria" w:eastAsia="Times New Roman" w:hAnsi="Cambria" w:cs="Times New Roman"/>
          <w:kern w:val="0"/>
          <w:sz w:val="22"/>
          <w:szCs w:val="22"/>
          <w:lang w:eastAsia="nl-NL"/>
          <w14:ligatures w14:val="none"/>
        </w:rPr>
        <w:br/>
      </w:r>
    </w:p>
    <w:p w14:paraId="6ABB614E" w14:textId="77777777" w:rsidR="00384A0C" w:rsidRPr="00384A0C" w:rsidRDefault="00384A0C" w:rsidP="00384A0C">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Slot:</w:t>
      </w:r>
      <w:r w:rsidRPr="00384A0C">
        <w:rPr>
          <w:rFonts w:ascii="Cambria" w:eastAsia="Times New Roman" w:hAnsi="Cambria" w:cs="Times New Roman"/>
          <w:kern w:val="0"/>
          <w:sz w:val="22"/>
          <w:szCs w:val="22"/>
          <w:lang w:eastAsia="nl-NL"/>
          <w14:ligatures w14:val="none"/>
        </w:rPr>
        <w:br/>
        <w:t>Verbind het nieuws van toen met nu.</w:t>
      </w:r>
    </w:p>
    <w:p w14:paraId="1B32CFA4" w14:textId="586207D1" w:rsidR="00384A0C" w:rsidRPr="00384A0C" w:rsidRDefault="00384A0C" w:rsidP="005A2C34">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i/>
          <w:iCs/>
          <w:kern w:val="0"/>
          <w:sz w:val="22"/>
          <w:szCs w:val="22"/>
          <w:lang w:eastAsia="nl-NL"/>
          <w14:ligatures w14:val="none"/>
        </w:rPr>
        <w:t>De Franse ideeën van vrijheid en gelijkheid zijn nog steeds zichtbaar in de Nederlandse grondwet.</w:t>
      </w:r>
    </w:p>
    <w:p w14:paraId="07548E97" w14:textId="77777777" w:rsidR="00384A0C" w:rsidRPr="00384A0C" w:rsidRDefault="00384A0C" w:rsidP="00384A0C">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lastRenderedPageBreak/>
        <w:t>Beoordelingscriteria</w:t>
      </w:r>
    </w:p>
    <w:tbl>
      <w:tblPr>
        <w:tblStyle w:val="Tabelraster"/>
        <w:tblW w:w="0" w:type="auto"/>
        <w:tblLook w:val="04A0" w:firstRow="1" w:lastRow="0" w:firstColumn="1" w:lastColumn="0" w:noHBand="0" w:noVBand="1"/>
      </w:tblPr>
      <w:tblGrid>
        <w:gridCol w:w="1708"/>
        <w:gridCol w:w="2624"/>
        <w:gridCol w:w="2287"/>
        <w:gridCol w:w="2443"/>
      </w:tblGrid>
      <w:tr w:rsidR="00384A0C" w:rsidRPr="00384A0C" w14:paraId="312AD855" w14:textId="77777777" w:rsidTr="005A2C34">
        <w:tc>
          <w:tcPr>
            <w:tcW w:w="0" w:type="auto"/>
            <w:hideMark/>
          </w:tcPr>
          <w:p w14:paraId="51EED952"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Criterium</w:t>
            </w:r>
          </w:p>
        </w:tc>
        <w:tc>
          <w:tcPr>
            <w:tcW w:w="0" w:type="auto"/>
            <w:hideMark/>
          </w:tcPr>
          <w:p w14:paraId="53140DE8"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Goed</w:t>
            </w:r>
          </w:p>
        </w:tc>
        <w:tc>
          <w:tcPr>
            <w:tcW w:w="0" w:type="auto"/>
            <w:hideMark/>
          </w:tcPr>
          <w:p w14:paraId="4366656F"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Voldoende</w:t>
            </w:r>
          </w:p>
        </w:tc>
        <w:tc>
          <w:tcPr>
            <w:tcW w:w="0" w:type="auto"/>
            <w:hideMark/>
          </w:tcPr>
          <w:p w14:paraId="4A4E193B" w14:textId="77777777" w:rsidR="00384A0C" w:rsidRPr="00384A0C" w:rsidRDefault="00384A0C" w:rsidP="00384A0C">
            <w:pPr>
              <w:jc w:val="center"/>
              <w:rPr>
                <w:rFonts w:ascii="Cambria" w:eastAsia="Times New Roman" w:hAnsi="Cambria" w:cs="Times New Roman"/>
                <w:b/>
                <w:bCs/>
                <w:kern w:val="0"/>
                <w:sz w:val="22"/>
                <w:szCs w:val="22"/>
                <w:lang w:eastAsia="nl-NL"/>
                <w14:ligatures w14:val="none"/>
              </w:rPr>
            </w:pPr>
            <w:r w:rsidRPr="00384A0C">
              <w:rPr>
                <w:rFonts w:ascii="Cambria" w:eastAsia="Times New Roman" w:hAnsi="Cambria" w:cs="Times New Roman"/>
                <w:b/>
                <w:bCs/>
                <w:kern w:val="0"/>
                <w:sz w:val="22"/>
                <w:szCs w:val="22"/>
                <w:lang w:eastAsia="nl-NL"/>
                <w14:ligatures w14:val="none"/>
              </w:rPr>
              <w:t>Onvoldoende</w:t>
            </w:r>
          </w:p>
        </w:tc>
      </w:tr>
      <w:tr w:rsidR="00384A0C" w:rsidRPr="00384A0C" w14:paraId="7D69E842" w14:textId="77777777" w:rsidTr="005A2C34">
        <w:tc>
          <w:tcPr>
            <w:tcW w:w="0" w:type="auto"/>
            <w:hideMark/>
          </w:tcPr>
          <w:p w14:paraId="53B9FDEF"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Historische juistheid</w:t>
            </w:r>
          </w:p>
        </w:tc>
        <w:tc>
          <w:tcPr>
            <w:tcW w:w="0" w:type="auto"/>
            <w:hideMark/>
          </w:tcPr>
          <w:p w14:paraId="214F977D"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Alle feiten kloppen, juiste machten genoemd.</w:t>
            </w:r>
          </w:p>
        </w:tc>
        <w:tc>
          <w:tcPr>
            <w:tcW w:w="0" w:type="auto"/>
            <w:hideMark/>
          </w:tcPr>
          <w:p w14:paraId="05734BD7"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Enkele onjuistheden, hoofdlijn klopt.</w:t>
            </w:r>
          </w:p>
        </w:tc>
        <w:tc>
          <w:tcPr>
            <w:tcW w:w="0" w:type="auto"/>
            <w:hideMark/>
          </w:tcPr>
          <w:p w14:paraId="333117C6"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Meerdere fouten, onduidelijk tijdsbeeld.</w:t>
            </w:r>
          </w:p>
        </w:tc>
      </w:tr>
      <w:tr w:rsidR="00384A0C" w:rsidRPr="00384A0C" w14:paraId="4C49DA07" w14:textId="77777777" w:rsidTr="005A2C34">
        <w:tc>
          <w:tcPr>
            <w:tcW w:w="0" w:type="auto"/>
            <w:hideMark/>
          </w:tcPr>
          <w:p w14:paraId="63002A4E"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Inzicht in verandering</w:t>
            </w:r>
          </w:p>
        </w:tc>
        <w:tc>
          <w:tcPr>
            <w:tcW w:w="0" w:type="auto"/>
            <w:hideMark/>
          </w:tcPr>
          <w:p w14:paraId="1863D59E"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Helder verschil tussen oude orde en Franse Tijd.</w:t>
            </w:r>
          </w:p>
        </w:tc>
        <w:tc>
          <w:tcPr>
            <w:tcW w:w="0" w:type="auto"/>
            <w:hideMark/>
          </w:tcPr>
          <w:p w14:paraId="4906DBB9"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Enkele verschillen genoemd.</w:t>
            </w:r>
          </w:p>
        </w:tc>
        <w:tc>
          <w:tcPr>
            <w:tcW w:w="0" w:type="auto"/>
            <w:hideMark/>
          </w:tcPr>
          <w:p w14:paraId="2728336E"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Nauwelijks inzicht of verwarring.</w:t>
            </w:r>
          </w:p>
        </w:tc>
      </w:tr>
      <w:tr w:rsidR="00384A0C" w:rsidRPr="00384A0C" w14:paraId="65723F40" w14:textId="77777777" w:rsidTr="005A2C34">
        <w:tc>
          <w:tcPr>
            <w:tcW w:w="0" w:type="auto"/>
            <w:hideMark/>
          </w:tcPr>
          <w:p w14:paraId="483E1AEE"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Creativiteit</w:t>
            </w:r>
          </w:p>
        </w:tc>
        <w:tc>
          <w:tcPr>
            <w:tcW w:w="0" w:type="auto"/>
            <w:hideMark/>
          </w:tcPr>
          <w:p w14:paraId="119BF4E1"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Origineel, levendig, overtuigend.</w:t>
            </w:r>
          </w:p>
        </w:tc>
        <w:tc>
          <w:tcPr>
            <w:tcW w:w="0" w:type="auto"/>
            <w:hideMark/>
          </w:tcPr>
          <w:p w14:paraId="270E1C1B"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Begrijpelijk maar oppervlakkig.</w:t>
            </w:r>
          </w:p>
        </w:tc>
        <w:tc>
          <w:tcPr>
            <w:tcW w:w="0" w:type="auto"/>
            <w:hideMark/>
          </w:tcPr>
          <w:p w14:paraId="6358EC68"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Rommelig of niet af.</w:t>
            </w:r>
          </w:p>
        </w:tc>
      </w:tr>
      <w:tr w:rsidR="00384A0C" w:rsidRPr="00384A0C" w14:paraId="2C17FE95" w14:textId="77777777" w:rsidTr="005A2C34">
        <w:tc>
          <w:tcPr>
            <w:tcW w:w="0" w:type="auto"/>
            <w:hideMark/>
          </w:tcPr>
          <w:p w14:paraId="6AF1628C"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Reflectie op heden</w:t>
            </w:r>
          </w:p>
        </w:tc>
        <w:tc>
          <w:tcPr>
            <w:tcW w:w="0" w:type="auto"/>
            <w:hideMark/>
          </w:tcPr>
          <w:p w14:paraId="495E8F11"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Duidelijke koppeling met moderne waarden.</w:t>
            </w:r>
          </w:p>
        </w:tc>
        <w:tc>
          <w:tcPr>
            <w:tcW w:w="0" w:type="auto"/>
            <w:hideMark/>
          </w:tcPr>
          <w:p w14:paraId="4BA362E8"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Korte verwijzing aanwezig.</w:t>
            </w:r>
          </w:p>
        </w:tc>
        <w:tc>
          <w:tcPr>
            <w:tcW w:w="0" w:type="auto"/>
            <w:hideMark/>
          </w:tcPr>
          <w:p w14:paraId="56162F0E" w14:textId="77777777" w:rsidR="00384A0C" w:rsidRPr="00384A0C" w:rsidRDefault="00384A0C" w:rsidP="00384A0C">
            <w:pPr>
              <w:rPr>
                <w:rFonts w:ascii="Cambria" w:eastAsia="Times New Roman" w:hAnsi="Cambria" w:cs="Times New Roman"/>
                <w:kern w:val="0"/>
                <w:sz w:val="22"/>
                <w:szCs w:val="22"/>
                <w:lang w:eastAsia="nl-NL"/>
                <w14:ligatures w14:val="none"/>
              </w:rPr>
            </w:pPr>
            <w:r w:rsidRPr="00384A0C">
              <w:rPr>
                <w:rFonts w:ascii="Cambria" w:eastAsia="Times New Roman" w:hAnsi="Cambria" w:cs="Times New Roman"/>
                <w:kern w:val="0"/>
                <w:sz w:val="22"/>
                <w:szCs w:val="22"/>
                <w:lang w:eastAsia="nl-NL"/>
                <w14:ligatures w14:val="none"/>
              </w:rPr>
              <w:t>Geen koppeling of onjuist.</w:t>
            </w:r>
          </w:p>
        </w:tc>
      </w:tr>
    </w:tbl>
    <w:p w14:paraId="34DA5760" w14:textId="77777777" w:rsidR="00626A85" w:rsidRPr="00384A0C" w:rsidRDefault="00626A85">
      <w:pPr>
        <w:rPr>
          <w:rFonts w:ascii="Cambria" w:hAnsi="Cambria"/>
          <w:sz w:val="22"/>
          <w:szCs w:val="22"/>
        </w:rPr>
      </w:pPr>
    </w:p>
    <w:sectPr w:rsidR="00626A85" w:rsidRPr="00384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148"/>
    <w:multiLevelType w:val="hybridMultilevel"/>
    <w:tmpl w:val="4D44B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93DF5"/>
    <w:multiLevelType w:val="multilevel"/>
    <w:tmpl w:val="35FE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A77DC"/>
    <w:multiLevelType w:val="multilevel"/>
    <w:tmpl w:val="294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34DDB"/>
    <w:multiLevelType w:val="multilevel"/>
    <w:tmpl w:val="113C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7411A"/>
    <w:multiLevelType w:val="multilevel"/>
    <w:tmpl w:val="ACF4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B42AF"/>
    <w:multiLevelType w:val="multilevel"/>
    <w:tmpl w:val="E0E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D5780"/>
    <w:multiLevelType w:val="multilevel"/>
    <w:tmpl w:val="088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46EA1"/>
    <w:multiLevelType w:val="multilevel"/>
    <w:tmpl w:val="B79E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342E6"/>
    <w:multiLevelType w:val="multilevel"/>
    <w:tmpl w:val="8420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678220">
    <w:abstractNumId w:val="7"/>
  </w:num>
  <w:num w:numId="2" w16cid:durableId="802042197">
    <w:abstractNumId w:val="8"/>
  </w:num>
  <w:num w:numId="3" w16cid:durableId="523517567">
    <w:abstractNumId w:val="3"/>
  </w:num>
  <w:num w:numId="4" w16cid:durableId="927612701">
    <w:abstractNumId w:val="5"/>
  </w:num>
  <w:num w:numId="5" w16cid:durableId="2121682415">
    <w:abstractNumId w:val="6"/>
  </w:num>
  <w:num w:numId="6" w16cid:durableId="1723408148">
    <w:abstractNumId w:val="1"/>
  </w:num>
  <w:num w:numId="7" w16cid:durableId="45759792">
    <w:abstractNumId w:val="0"/>
  </w:num>
  <w:num w:numId="8" w16cid:durableId="1480923996">
    <w:abstractNumId w:val="2"/>
  </w:num>
  <w:num w:numId="9" w16cid:durableId="391658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85"/>
    <w:rsid w:val="00213CBB"/>
    <w:rsid w:val="002B21E8"/>
    <w:rsid w:val="00384A0C"/>
    <w:rsid w:val="005A2C34"/>
    <w:rsid w:val="00626A85"/>
    <w:rsid w:val="00644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4961"/>
  <w15:chartTrackingRefBased/>
  <w15:docId w15:val="{F7346D5A-2ED8-1C46-9C43-86BBF849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26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26A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626A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6A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6A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A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A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A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A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26A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26A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626A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6A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6A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A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A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A85"/>
    <w:rPr>
      <w:rFonts w:eastAsiaTheme="majorEastAsia" w:cstheme="majorBidi"/>
      <w:color w:val="272727" w:themeColor="text1" w:themeTint="D8"/>
    </w:rPr>
  </w:style>
  <w:style w:type="paragraph" w:styleId="Titel">
    <w:name w:val="Title"/>
    <w:basedOn w:val="Standaard"/>
    <w:next w:val="Standaard"/>
    <w:link w:val="TitelChar"/>
    <w:uiPriority w:val="10"/>
    <w:qFormat/>
    <w:rsid w:val="0062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A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A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A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A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A85"/>
    <w:rPr>
      <w:i/>
      <w:iCs/>
      <w:color w:val="404040" w:themeColor="text1" w:themeTint="BF"/>
    </w:rPr>
  </w:style>
  <w:style w:type="paragraph" w:styleId="Lijstalinea">
    <w:name w:val="List Paragraph"/>
    <w:basedOn w:val="Standaard"/>
    <w:uiPriority w:val="34"/>
    <w:qFormat/>
    <w:rsid w:val="00626A85"/>
    <w:pPr>
      <w:ind w:left="720"/>
      <w:contextualSpacing/>
    </w:pPr>
  </w:style>
  <w:style w:type="character" w:styleId="Intensievebenadrukking">
    <w:name w:val="Intense Emphasis"/>
    <w:basedOn w:val="Standaardalinea-lettertype"/>
    <w:uiPriority w:val="21"/>
    <w:qFormat/>
    <w:rsid w:val="00626A85"/>
    <w:rPr>
      <w:i/>
      <w:iCs/>
      <w:color w:val="0F4761" w:themeColor="accent1" w:themeShade="BF"/>
    </w:rPr>
  </w:style>
  <w:style w:type="paragraph" w:styleId="Duidelijkcitaat">
    <w:name w:val="Intense Quote"/>
    <w:basedOn w:val="Standaard"/>
    <w:next w:val="Standaard"/>
    <w:link w:val="DuidelijkcitaatChar"/>
    <w:uiPriority w:val="30"/>
    <w:qFormat/>
    <w:rsid w:val="00626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6A85"/>
    <w:rPr>
      <w:i/>
      <w:iCs/>
      <w:color w:val="0F4761" w:themeColor="accent1" w:themeShade="BF"/>
    </w:rPr>
  </w:style>
  <w:style w:type="character" w:styleId="Intensieveverwijzing">
    <w:name w:val="Intense Reference"/>
    <w:basedOn w:val="Standaardalinea-lettertype"/>
    <w:uiPriority w:val="32"/>
    <w:qFormat/>
    <w:rsid w:val="00626A85"/>
    <w:rPr>
      <w:b/>
      <w:bCs/>
      <w:smallCaps/>
      <w:color w:val="0F4761" w:themeColor="accent1" w:themeShade="BF"/>
      <w:spacing w:val="5"/>
    </w:rPr>
  </w:style>
  <w:style w:type="paragraph" w:styleId="Normaalweb">
    <w:name w:val="Normal (Web)"/>
    <w:basedOn w:val="Standaard"/>
    <w:uiPriority w:val="99"/>
    <w:unhideWhenUsed/>
    <w:rsid w:val="00384A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84A0C"/>
    <w:rPr>
      <w:b/>
      <w:bCs/>
    </w:rPr>
  </w:style>
  <w:style w:type="character" w:styleId="Nadruk">
    <w:name w:val="Emphasis"/>
    <w:basedOn w:val="Standaardalinea-lettertype"/>
    <w:uiPriority w:val="20"/>
    <w:qFormat/>
    <w:rsid w:val="00384A0C"/>
    <w:rPr>
      <w:i/>
      <w:iCs/>
    </w:rPr>
  </w:style>
  <w:style w:type="table" w:styleId="Tabelraster">
    <w:name w:val="Table Grid"/>
    <w:basedOn w:val="Standaardtabel"/>
    <w:uiPriority w:val="39"/>
    <w:rsid w:val="0038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1267</Words>
  <Characters>6973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2025-10-22T11:37:00Z</dcterms:created>
  <dcterms:modified xsi:type="dcterms:W3CDTF">2025-10-22T12:33:00Z</dcterms:modified>
</cp:coreProperties>
</file>